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426" w:type="dxa"/>
        <w:jc w:val="left"/>
        <w:tblInd w:w="0" w:type="dxa"/>
        <w:tblCellMar>
          <w:top w:w="0" w:type="dxa"/>
          <w:left w:w="70"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0"/>
              <w:left w:val="single" w:sz="6" w:space="0" w:color="000000"/>
              <w:right w:val="single" w:sz="6" w:space="0" w:color="000000"/>
            </w:tcBorders>
          </w:tcPr>
          <w:p>
            <w:pPr>
              <w:pStyle w:val="Normal"/>
              <w:jc w:val="center"/>
              <w:rPr>
                <w:sz w:val="24"/>
                <w:szCs w:val="24"/>
              </w:rPr>
            </w:pPr>
            <w:r>
              <w:rPr>
                <w:sz w:val="24"/>
                <w:szCs w:val="24"/>
              </w:rPr>
              <w:t>Mateřská škola Snovídky, příspěvková organizace</w:t>
            </w:r>
          </w:p>
          <w:p>
            <w:pPr>
              <w:pStyle w:val="Normal"/>
              <w:jc w:val="center"/>
              <w:rPr>
                <w:sz w:val="24"/>
                <w:szCs w:val="24"/>
              </w:rPr>
            </w:pPr>
            <w:r>
              <w:rPr>
                <w:sz w:val="24"/>
                <w:szCs w:val="24"/>
              </w:rPr>
              <w:t>Snovídky 84, 683 33 Nesovice</w:t>
            </w:r>
          </w:p>
        </w:tc>
      </w:tr>
      <w:tr>
        <w:trPr>
          <w:cantSplit w:val="true"/>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spacing w:lineRule="atLeast" w:line="240" w:before="120" w:after="0"/>
              <w:jc w:val="center"/>
              <w:rPr>
                <w:sz w:val="24"/>
                <w:szCs w:val="24"/>
              </w:rPr>
            </w:pPr>
            <w:r>
              <w:rPr>
                <w:b/>
                <w:caps/>
                <w:sz w:val="24"/>
                <w:szCs w:val="24"/>
              </w:rPr>
              <w:t xml:space="preserve">  </w:t>
            </w:r>
            <w:r>
              <w:rPr>
                <w:b/>
                <w:caps/>
                <w:sz w:val="24"/>
                <w:szCs w:val="24"/>
              </w:rPr>
              <w:t xml:space="preserve">Směrnice pro poskytování informací </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Č.j.:     Spisový / skartační znak</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sz w:val="24"/>
                <w:szCs w:val="24"/>
              </w:rPr>
            </w:pPr>
            <w:r>
              <w:rPr>
                <w:sz w:val="24"/>
                <w:szCs w:val="24"/>
              </w:rPr>
              <w:t xml:space="preserve">    </w:t>
            </w:r>
            <w:r>
              <w:rPr>
                <w:sz w:val="24"/>
                <w:szCs w:val="24"/>
              </w:rPr>
              <w:t>7 /</w:t>
            </w:r>
            <w:r>
              <w:rPr>
                <w:b/>
                <w:sz w:val="24"/>
                <w:szCs w:val="24"/>
              </w:rPr>
              <w:t>2022</w:t>
            </w:r>
            <w:r>
              <w:rPr>
                <w:sz w:val="24"/>
                <w:szCs w:val="24"/>
              </w:rPr>
              <w:t xml:space="preserve">            A.1.          V5</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Vypracoval:</w:t>
            </w:r>
          </w:p>
        </w:tc>
        <w:tc>
          <w:tcPr>
            <w:tcW w:w="4960" w:type="dxa"/>
            <w:tcBorders>
              <w:top w:val="single" w:sz="6" w:space="0" w:color="000000"/>
              <w:bottom w:val="single" w:sz="6" w:space="0" w:color="000000"/>
              <w:right w:val="single" w:sz="6" w:space="0" w:color="000000"/>
            </w:tcBorders>
          </w:tcPr>
          <w:p>
            <w:pPr>
              <w:pStyle w:val="DefinitionTerm"/>
              <w:widowControl/>
              <w:spacing w:lineRule="atLeast" w:line="240" w:before="120" w:after="0"/>
              <w:rPr>
                <w:szCs w:val="24"/>
              </w:rPr>
            </w:pPr>
            <w:r>
              <w:rPr>
                <w:szCs w:val="24"/>
              </w:rPr>
              <w:t xml:space="preserve">Lipenská Marcela, ředitelka školy </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Vydal:</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sz w:val="24"/>
                <w:szCs w:val="24"/>
              </w:rPr>
            </w:pPr>
            <w:r>
              <w:rPr>
                <w:sz w:val="24"/>
                <w:szCs w:val="24"/>
              </w:rPr>
              <w:t>Lipenská Marcela, ředitelka školy</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Pedagogická rada projednala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sz w:val="24"/>
                <w:szCs w:val="24"/>
              </w:rPr>
            </w:pPr>
            <w:r>
              <w:rPr>
                <w:sz w:val="24"/>
                <w:szCs w:val="24"/>
              </w:rPr>
              <w:t>29.8.2022</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Směrnice nabývá platnosti ode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sz w:val="24"/>
                <w:szCs w:val="24"/>
              </w:rPr>
            </w:pPr>
            <w:r>
              <w:rPr>
                <w:sz w:val="24"/>
                <w:szCs w:val="24"/>
              </w:rPr>
              <w:t>1.9.2022</w:t>
            </w:r>
          </w:p>
        </w:tc>
      </w:tr>
      <w:tr>
        <w:trPr/>
        <w:tc>
          <w:tcPr>
            <w:tcW w:w="4465" w:type="dxa"/>
            <w:tcBorders>
              <w:top w:val="single" w:sz="6" w:space="0" w:color="000000"/>
              <w:left w:val="single" w:sz="6" w:space="0" w:color="000000"/>
              <w:bottom w:val="single" w:sz="6" w:space="0" w:color="000000"/>
            </w:tcBorders>
          </w:tcPr>
          <w:p>
            <w:pPr>
              <w:pStyle w:val="Normal"/>
              <w:spacing w:lineRule="atLeast" w:line="240" w:before="120" w:after="0"/>
              <w:rPr>
                <w:sz w:val="24"/>
                <w:szCs w:val="24"/>
              </w:rPr>
            </w:pPr>
            <w:r>
              <w:rPr>
                <w:sz w:val="24"/>
                <w:szCs w:val="24"/>
              </w:rPr>
              <w:t>Směrnice nabývá účinnosti ode dne:</w:t>
            </w:r>
          </w:p>
        </w:tc>
        <w:tc>
          <w:tcPr>
            <w:tcW w:w="4960" w:type="dxa"/>
            <w:tcBorders>
              <w:top w:val="single" w:sz="6" w:space="0" w:color="000000"/>
              <w:bottom w:val="single" w:sz="6" w:space="0" w:color="000000"/>
              <w:right w:val="single" w:sz="6" w:space="0" w:color="000000"/>
            </w:tcBorders>
          </w:tcPr>
          <w:p>
            <w:pPr>
              <w:pStyle w:val="Normal"/>
              <w:spacing w:lineRule="atLeast" w:line="240" w:before="120" w:after="0"/>
              <w:rPr>
                <w:sz w:val="24"/>
                <w:szCs w:val="24"/>
              </w:rPr>
            </w:pPr>
            <w:r>
              <w:rPr>
                <w:sz w:val="24"/>
                <w:szCs w:val="24"/>
              </w:rPr>
              <w:t>1.9.2022</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rPr>
                <w:sz w:val="16"/>
              </w:rPr>
            </w:pPr>
            <w:r>
              <w:rPr>
                <w:sz w:val="16"/>
              </w:rPr>
            </w:r>
          </w:p>
        </w:tc>
      </w:tr>
    </w:tbl>
    <w:p>
      <w:pPr>
        <w:pStyle w:val="Tlotextu"/>
        <w:rPr>
          <w:sz w:val="24"/>
          <w:szCs w:val="24"/>
        </w:rPr>
      </w:pPr>
      <w:r>
        <w:rPr>
          <w:sz w:val="24"/>
          <w:szCs w:val="24"/>
        </w:rPr>
      </w:r>
    </w:p>
    <w:p>
      <w:pPr>
        <w:pStyle w:val="Tlotextu"/>
        <w:rPr>
          <w:sz w:val="24"/>
          <w:szCs w:val="24"/>
        </w:rPr>
      </w:pPr>
      <w:r>
        <w:rPr>
          <w:sz w:val="24"/>
          <w:szCs w:val="24"/>
        </w:rPr>
      </w:r>
    </w:p>
    <w:p>
      <w:pPr>
        <w:pStyle w:val="Normal"/>
        <w:rPr>
          <w:b/>
          <w:b/>
          <w:sz w:val="24"/>
          <w:szCs w:val="24"/>
        </w:rPr>
      </w:pPr>
      <w:r>
        <w:rPr>
          <w:b/>
          <w:sz w:val="24"/>
          <w:szCs w:val="24"/>
        </w:rPr>
        <w:t>Obecná ustanovení</w:t>
      </w:r>
    </w:p>
    <w:p>
      <w:pPr>
        <w:pStyle w:val="Normal"/>
        <w:rPr>
          <w:sz w:val="24"/>
          <w:szCs w:val="24"/>
        </w:rPr>
      </w:pPr>
      <w:r>
        <w:rPr>
          <w:sz w:val="24"/>
          <w:szCs w:val="24"/>
        </w:rPr>
      </w:r>
    </w:p>
    <w:p>
      <w:pPr>
        <w:pStyle w:val="Normal"/>
        <w:rPr>
          <w:sz w:val="24"/>
          <w:szCs w:val="24"/>
        </w:rPr>
      </w:pPr>
      <w:r>
        <w:rPr>
          <w:sz w:val="24"/>
          <w:szCs w:val="24"/>
        </w:rPr>
        <w:t>Na základě ustanovení zákona č. 106/1999 Sb., o svobodném přístupu k informacím vydávám jako statutární orgán školy tuto směrnici. Směrnice je umístěna na webových stránkách školy a na přístupném místě školy. Směrnice upravuje ustanovení zákona č. 106/1999 Sb., o svobodném přístupu k informacím na podmínky školy. Škola je podle tohoto zákona povinný subjekt poskytovat veřejnosti informace vztahující se k jeho působnosti.</w:t>
      </w:r>
    </w:p>
    <w:p>
      <w:pPr>
        <w:pStyle w:val="Prosttext2"/>
        <w:rPr>
          <w:rFonts w:ascii="Times New Roman" w:hAnsi="Times New Roman"/>
          <w:b/>
          <w:b/>
          <w:sz w:val="24"/>
          <w:szCs w:val="24"/>
        </w:rPr>
      </w:pPr>
      <w:r>
        <w:rPr>
          <w:rFonts w:ascii="Times New Roman" w:hAnsi="Times New Roman"/>
          <w:b/>
          <w:sz w:val="24"/>
          <w:szCs w:val="24"/>
        </w:rPr>
      </w:r>
    </w:p>
    <w:p>
      <w:pPr>
        <w:pStyle w:val="Prosttext2"/>
        <w:rPr>
          <w:rFonts w:ascii="Times New Roman" w:hAnsi="Times New Roman"/>
          <w:b/>
          <w:b/>
          <w:sz w:val="24"/>
          <w:szCs w:val="24"/>
        </w:rPr>
      </w:pPr>
      <w:r>
        <w:rPr>
          <w:rFonts w:ascii="Times New Roman" w:hAnsi="Times New Roman"/>
          <w:b/>
          <w:sz w:val="24"/>
          <w:szCs w:val="24"/>
        </w:rPr>
        <w:t>1. Žadatel</w:t>
      </w:r>
    </w:p>
    <w:p>
      <w:pPr>
        <w:pStyle w:val="Prosttext2"/>
        <w:rPr>
          <w:rFonts w:ascii="Times New Roman" w:hAnsi="Times New Roman"/>
          <w:sz w:val="24"/>
          <w:szCs w:val="24"/>
        </w:rPr>
      </w:pPr>
      <w:r>
        <w:rPr>
          <w:rFonts w:ascii="Times New Roman" w:hAnsi="Times New Roman"/>
          <w:sz w:val="24"/>
          <w:szCs w:val="24"/>
        </w:rPr>
        <w:t>Žadatelem může být fyzická či právnická osoba, orgán státní správy, která žádá o informaci, bez ohledu na důvod svého zájmu o danou informaci.</w:t>
      </w:r>
    </w:p>
    <w:p>
      <w:pPr>
        <w:pStyle w:val="Prosttext2"/>
        <w:rPr>
          <w:rFonts w:ascii="Times New Roman" w:hAnsi="Times New Roman"/>
          <w:b/>
          <w:b/>
          <w:sz w:val="24"/>
          <w:szCs w:val="24"/>
        </w:rPr>
      </w:pPr>
      <w:r>
        <w:rPr>
          <w:rFonts w:ascii="Times New Roman" w:hAnsi="Times New Roman"/>
          <w:b/>
          <w:sz w:val="24"/>
          <w:szCs w:val="24"/>
        </w:rPr>
      </w:r>
    </w:p>
    <w:p>
      <w:pPr>
        <w:pStyle w:val="Prosttext2"/>
        <w:rPr>
          <w:rFonts w:ascii="Times New Roman" w:hAnsi="Times New Roman"/>
          <w:b/>
          <w:b/>
          <w:sz w:val="24"/>
          <w:szCs w:val="24"/>
        </w:rPr>
      </w:pPr>
      <w:r>
        <w:rPr>
          <w:rFonts w:ascii="Times New Roman" w:hAnsi="Times New Roman"/>
          <w:b/>
          <w:sz w:val="24"/>
          <w:szCs w:val="24"/>
        </w:rPr>
        <w:t>2. Informace</w:t>
      </w:r>
    </w:p>
    <w:p>
      <w:pPr>
        <w:pStyle w:val="Prosttext2"/>
        <w:rPr>
          <w:rFonts w:ascii="Times New Roman" w:hAnsi="Times New Roman"/>
          <w:sz w:val="24"/>
          <w:szCs w:val="24"/>
        </w:rPr>
      </w:pPr>
      <w:r>
        <w:rPr>
          <w:rFonts w:ascii="Times New Roman" w:hAnsi="Times New Roman"/>
          <w:sz w:val="24"/>
          <w:szCs w:val="24"/>
        </w:rPr>
        <w:t>Ředitel školy poskytuje informace na základě:</w:t>
      </w:r>
    </w:p>
    <w:p>
      <w:pPr>
        <w:pStyle w:val="Prosttext2"/>
        <w:ind w:left="284" w:hanging="0"/>
        <w:rPr>
          <w:rFonts w:ascii="Times New Roman" w:hAnsi="Times New Roman"/>
          <w:sz w:val="24"/>
          <w:szCs w:val="24"/>
        </w:rPr>
      </w:pPr>
      <w:r>
        <w:rPr>
          <w:rFonts w:ascii="Times New Roman" w:hAnsi="Times New Roman"/>
          <w:sz w:val="24"/>
          <w:szCs w:val="24"/>
        </w:rPr>
        <w:t xml:space="preserve">- žádosti nebo </w:t>
      </w:r>
    </w:p>
    <w:p>
      <w:pPr>
        <w:pStyle w:val="Prosttext2"/>
        <w:ind w:left="284" w:hanging="0"/>
        <w:rPr>
          <w:rFonts w:ascii="Times New Roman" w:hAnsi="Times New Roman"/>
          <w:sz w:val="24"/>
          <w:szCs w:val="24"/>
        </w:rPr>
      </w:pPr>
      <w:r>
        <w:rPr>
          <w:rFonts w:ascii="Times New Roman" w:hAnsi="Times New Roman"/>
          <w:sz w:val="24"/>
          <w:szCs w:val="24"/>
        </w:rPr>
        <w:t>- zveřejněním</w:t>
      </w:r>
    </w:p>
    <w:p>
      <w:pPr>
        <w:pStyle w:val="Prosttext2"/>
        <w:ind w:left="284" w:hanging="0"/>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Informací, kterou je ředitel školy povinen poskytnout, je faktický údaj týkající se otázky v působnosti ředitele školy, nikoliv však subjektivní komentář, názor, výklad právního předpisu apod.</w:t>
      </w:r>
    </w:p>
    <w:p>
      <w:pPr>
        <w:pStyle w:val="Prosttext2"/>
        <w:rPr>
          <w:rFonts w:ascii="Times New Roman" w:hAnsi="Times New Roman"/>
          <w:sz w:val="24"/>
          <w:szCs w:val="24"/>
        </w:rPr>
      </w:pPr>
      <w:r>
        <w:rPr>
          <w:rFonts w:ascii="Times New Roman" w:hAnsi="Times New Roman"/>
          <w:sz w:val="24"/>
          <w:szCs w:val="24"/>
        </w:rPr>
        <w:t>Zveřejněnou informací je taková informace, která může být vždy znovu vyhledána a získána, zejména vydaná tiskem nebo na jiném nosiči dat umožňujícím zápis a uchování informace, vystavená na úřední desce, nebo způsobem umožňující dálkový přístup (webové stránky školy).</w:t>
      </w:r>
    </w:p>
    <w:p>
      <w:pPr>
        <w:pStyle w:val="Prosttext2"/>
        <w:rPr>
          <w:rFonts w:ascii="Times New Roman" w:hAnsi="Times New Roman"/>
          <w:sz w:val="24"/>
          <w:szCs w:val="24"/>
        </w:rPr>
      </w:pPr>
      <w:r>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b/>
          <w:b/>
          <w:sz w:val="24"/>
          <w:szCs w:val="24"/>
        </w:rPr>
      </w:pPr>
      <w:r>
        <w:rPr>
          <w:rFonts w:ascii="Times New Roman" w:hAnsi="Times New Roman"/>
          <w:b/>
          <w:sz w:val="24"/>
          <w:szCs w:val="24"/>
        </w:rPr>
        <w:t>3. Poskytované informace</w:t>
      </w:r>
    </w:p>
    <w:p>
      <w:pPr>
        <w:pStyle w:val="Prosttext2"/>
        <w:rPr>
          <w:rFonts w:ascii="Times New Roman" w:hAnsi="Times New Roman"/>
          <w:sz w:val="24"/>
          <w:szCs w:val="24"/>
        </w:rPr>
      </w:pPr>
      <w:r>
        <w:rPr>
          <w:rFonts w:ascii="Times New Roman" w:hAnsi="Times New Roman"/>
          <w:sz w:val="24"/>
          <w:szCs w:val="24"/>
        </w:rPr>
        <w:t>3.1 Zveřejnění informací</w:t>
      </w:r>
    </w:p>
    <w:p>
      <w:pPr>
        <w:pStyle w:val="Prosttext2"/>
        <w:rPr>
          <w:rFonts w:ascii="Times New Roman" w:hAnsi="Times New Roman"/>
          <w:sz w:val="24"/>
          <w:szCs w:val="24"/>
        </w:rPr>
      </w:pPr>
      <w:r>
        <w:rPr>
          <w:rFonts w:ascii="Times New Roman" w:hAnsi="Times New Roman"/>
          <w:sz w:val="24"/>
          <w:szCs w:val="24"/>
        </w:rPr>
        <w:t>Ředitel školy zveřejní informace stanovené prováděcím předpisem k zákonu č. 106/1999 Sb., o svobodném přístupu k informacím.</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tbl>
      <w:tblPr>
        <w:tblW w:w="5000" w:type="pct"/>
        <w:jc w:val="left"/>
        <w:tblInd w:w="0" w:type="dxa"/>
        <w:tblCellMar>
          <w:top w:w="15" w:type="dxa"/>
          <w:left w:w="22" w:type="dxa"/>
          <w:bottom w:w="15" w:type="dxa"/>
          <w:right w:w="22" w:type="dxa"/>
        </w:tblCellMar>
        <w:tblLook w:firstRow="1" w:noVBand="1" w:lastRow="0" w:firstColumn="1" w:lastColumn="0" w:noHBand="0" w:val="04a0"/>
      </w:tblPr>
      <w:tblGrid>
        <w:gridCol w:w="2076"/>
        <w:gridCol w:w="32"/>
        <w:gridCol w:w="7529"/>
      </w:tblGrid>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jc w:val="center"/>
              <w:rPr/>
            </w:pPr>
            <w:r>
              <w:rPr>
                <w:b/>
                <w:bCs/>
              </w:rPr>
              <w:t>Označení a uvozovací text položky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jc w:val="center"/>
              <w:rPr/>
            </w:pPr>
            <w:r>
              <w:rPr>
                <w:b/>
                <w:bCs/>
              </w:rPr>
              <w:t>Obsah položky</w:t>
            </w:r>
          </w:p>
        </w:tc>
      </w:tr>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r>
              <w:rPr/>
              <w:t>1. Název</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Mateřská škola ve Snovídkách, příspěvková organizace</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2. Důvod a způsob založení</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 xml:space="preserve">Organizace byla zřízena obcí  Snovídky zřizovací listinou č.j. </w:t>
            </w:r>
            <w:r>
              <w:rPr/>
              <w:t>260</w:t>
            </w:r>
            <w:r>
              <w:rPr/>
              <w:t xml:space="preserve">/02 dne  </w:t>
            </w:r>
            <w:r>
              <w:rPr/>
              <w:t>13</w:t>
            </w:r>
            <w:r>
              <w:rPr/>
              <w:t>.11.200</w:t>
            </w:r>
            <w:r>
              <w:rPr/>
              <w:t xml:space="preserve">2 </w:t>
            </w:r>
            <w:r>
              <w:rPr/>
              <w:t>jako příspěvková organizace zabezpečující uspokojování přirozených potřeb dítěte a jeho rozvoj osobnosti. Předmět její činnosti je vymezen zákonem č. 561/2004 Sb., o předškolním, základním, středním, vyšším odborném a jiném vzdělávání (školský zákon), ve znění pozdějších předpisů.</w:t>
              <w:br/>
              <w:b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3. Organizační struktura</w:t>
            </w:r>
          </w:p>
        </w:tc>
        <w:tc>
          <w:tcPr>
            <w:tcW w:w="7529" w:type="dxa"/>
            <w:tcBorders>
              <w:top w:val="outset" w:sz="6" w:space="0" w:color="000000"/>
              <w:left w:val="outset" w:sz="6" w:space="0" w:color="000000"/>
              <w:bottom w:val="outset" w:sz="6" w:space="0" w:color="000000"/>
              <w:right w:val="outset" w:sz="6" w:space="0" w:color="000000"/>
            </w:tcBorders>
          </w:tcPr>
          <w:p>
            <w:pPr>
              <w:pStyle w:val="Normal"/>
              <w:rPr/>
            </w:pPr>
            <w:r>
              <w:rPr/>
              <w:t>Mateřská škola</w:t>
            </w:r>
          </w:p>
        </w:tc>
      </w:tr>
      <w:tr>
        <w:trPr/>
        <w:tc>
          <w:tcPr>
            <w:tcW w:w="2076" w:type="dxa"/>
            <w:tcBorders>
              <w:top w:val="outset" w:sz="6" w:space="0" w:color="000000"/>
              <w:left w:val="outset" w:sz="6" w:space="0" w:color="000000"/>
              <w:bottom w:val="outset" w:sz="6" w:space="0" w:color="000000"/>
              <w:right w:val="outset" w:sz="6" w:space="0" w:color="000000"/>
            </w:tcBorders>
          </w:tcPr>
          <w:p>
            <w:pPr>
              <w:pStyle w:val="Normal"/>
              <w:rPr/>
            </w:pPr>
            <w:r>
              <w:rPr/>
              <w:t>4. Kontaktní spojení</w:t>
            </w:r>
          </w:p>
        </w:tc>
        <w:tc>
          <w:tcPr>
            <w:tcW w:w="7561"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hyperlink r:id="rId2">
              <w:r>
                <w:rPr>
                  <w:rStyle w:val="Internetovodkaz"/>
                </w:rPr>
                <w:t>www.ms</w:t>
              </w:r>
            </w:hyperlink>
            <w:r>
              <w:rPr>
                <w:rStyle w:val="Internetovodkaz"/>
              </w:rPr>
              <w:t>snovidky.cz</w:t>
            </w:r>
          </w:p>
          <w:p>
            <w:pPr>
              <w:pStyle w:val="Normal"/>
              <w:rPr/>
            </w:pPr>
            <w:r>
              <w:rPr/>
              <w:t xml:space="preserve">email: </w:t>
            </w:r>
            <w:r>
              <w:rPr>
                <w:rStyle w:val="Internetovodkaz"/>
              </w:rPr>
              <w:t>ms@snovidky.cz</w:t>
            </w:r>
          </w:p>
          <w:p>
            <w:pPr>
              <w:pStyle w:val="Normal"/>
              <w:rPr/>
            </w:pPr>
            <w:r>
              <w:rPr/>
              <w:t xml:space="preserve">mob: </w:t>
            </w:r>
            <w:r>
              <w:rPr>
                <w:rStyle w:val="Silnzdraznn"/>
              </w:rPr>
              <w:t>774 735 851</w:t>
            </w:r>
            <w:r>
              <w:rPr/>
              <w:t xml:space="preserve"> </w:t>
            </w:r>
          </w:p>
          <w:p>
            <w:pPr>
              <w:pStyle w:val="Normal"/>
              <w:rPr/>
            </w:pPr>
            <w:r>
              <w:rPr>
                <w:rStyle w:val="Strong"/>
                <w:b w:val="false"/>
                <w:shd w:fill="FFFFFF" w:val="clear"/>
              </w:rPr>
              <w:t>datová schránka: 7nmvk44</w:t>
            </w:r>
            <w:r>
              <w:rPr/>
              <w:b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4.1 Kontaktní poštovní adresa</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Mateřská škola Snovídky, příspěvková organizace</w:t>
            </w:r>
          </w:p>
          <w:p>
            <w:pPr>
              <w:pStyle w:val="Normal"/>
              <w:rPr/>
            </w:pPr>
            <w:r>
              <w:rPr/>
              <w:t>Snovídky 84</w:t>
            </w:r>
          </w:p>
          <w:p>
            <w:pPr>
              <w:pStyle w:val="Normal"/>
              <w:rPr/>
            </w:pPr>
            <w:r>
              <w:rPr/>
              <w:t>683 33 Nemotice</w:t>
              <w:b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4.2 Adresa úřadovny pro osobní návštěvu</w:t>
            </w:r>
          </w:p>
        </w:tc>
        <w:tc>
          <w:tcPr>
            <w:tcW w:w="7529" w:type="dxa"/>
            <w:tcBorders>
              <w:top w:val="outset" w:sz="6" w:space="0" w:color="000000"/>
              <w:left w:val="outset" w:sz="6" w:space="0" w:color="000000"/>
              <w:bottom w:val="outset" w:sz="6" w:space="0" w:color="000000"/>
              <w:right w:val="outset" w:sz="6" w:space="0" w:color="000000"/>
            </w:tcBorders>
          </w:tcPr>
          <w:p>
            <w:pPr>
              <w:pStyle w:val="Normal"/>
              <w:rPr/>
            </w:pPr>
            <w:r>
              <w:rPr/>
              <w:t>Je totožná s adresou školy</w:t>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4.3 Úřední hodiny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Provoz školy 6.45. – 16.00 hod.</w:t>
              <w:b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4.4 Telefonní čísla</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 xml:space="preserve">Mobil:  </w:t>
            </w:r>
            <w:r>
              <w:rPr>
                <w:rStyle w:val="Silnzdraznn"/>
              </w:rPr>
              <w:t>774 735 851</w:t>
            </w:r>
            <w:r>
              <w:rPr/>
              <w:t xml:space="preserve"> </w:t>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4.5 Adresa internetových stránek</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rStyle w:val="Internetovodkaz"/>
              </w:rPr>
              <w:t>www.mssnovidky.cz</w:t>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4.6 Adresa podatelny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Mateřská škola Snovídky, Snovídky 84, 683 33 Nemotice</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4.7 Elektronická adresa podatelny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rStyle w:val="Internetovodkaz"/>
              </w:rPr>
            </w:pPr>
            <w:r>
              <w:rPr/>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4.8 Datová schránka</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rStyle w:val="Strong"/>
                <w:b w:val="false"/>
                <w:shd w:fill="FFFFFF" w:val="clear"/>
              </w:rPr>
              <w:t>datová schránka:  7nmvk44</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5. Případné platby lze poukázat</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 xml:space="preserve">č..účtu:  86 - </w:t>
            </w:r>
            <w:r>
              <w:rPr>
                <w:rFonts w:ascii="Verdana;Arial;sans-serif" w:hAnsi="Verdana;Arial;sans-serif"/>
                <w:b/>
                <w:i w:val="false"/>
                <w:caps w:val="false"/>
                <w:smallCaps w:val="false"/>
                <w:color w:val="000000"/>
                <w:spacing w:val="0"/>
                <w:sz w:val="14"/>
              </w:rPr>
              <w:t>4168800237</w:t>
            </w:r>
            <w:r>
              <w:rPr/>
              <w:t xml:space="preserve"> /0100 (komerční banka).</w:t>
            </w:r>
          </w:p>
          <w:p>
            <w:pPr>
              <w:pStyle w:val="Normal"/>
              <w:rPr/>
            </w:pPr>
            <w:r>
              <w:rPr/>
              <w:t>Hotovostní platby jsou přijímány do pokladny v době provozu mateřské školy Snovídky</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6. IČO</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IČ 710 11 650</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7. Plátce daně z přidané hodnoty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Organizace není plátcem DPH.</w:t>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r>
              <w:rPr/>
              <w:t>8. Dokumenty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8.1 Seznamy hlavních dokumentů</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Školní vzdělávací program pro předškolní vzdělávání</w:t>
            </w:r>
          </w:p>
          <w:p>
            <w:pPr>
              <w:pStyle w:val="Normal"/>
              <w:rPr/>
            </w:pPr>
            <w:r>
              <w:rPr/>
              <w:t>Školní řád</w:t>
            </w:r>
          </w:p>
          <w:p>
            <w:pPr>
              <w:pStyle w:val="Normal"/>
              <w:rPr/>
            </w:pPr>
            <w:r>
              <w:rPr/>
              <w:t xml:space="preserve">Provozní řád </w:t>
            </w:r>
          </w:p>
          <w:p>
            <w:pPr>
              <w:pStyle w:val="Normal"/>
              <w:rPr/>
            </w:pPr>
            <w:r>
              <w:rPr/>
              <w:t>Směrnice pro přijímání dětí</w:t>
            </w:r>
          </w:p>
          <w:p>
            <w:pPr>
              <w:pStyle w:val="Normal"/>
              <w:rPr/>
            </w:pPr>
            <w:r>
              <w:rPr/>
              <w:t>Směrnice o úplatě</w:t>
            </w:r>
          </w:p>
          <w:p>
            <w:pPr>
              <w:pStyle w:val="Normal"/>
              <w:rPr/>
            </w:pPr>
            <w:r>
              <w:rPr/>
              <w:t>Zřizovací listina</w:t>
            </w:r>
          </w:p>
          <w:p>
            <w:pPr>
              <w:pStyle w:val="Normal"/>
              <w:rPr/>
            </w:pPr>
            <w:r>
              <w:rPr/>
              <w:t>Rozpočet</w:t>
            </w:r>
          </w:p>
          <w:p>
            <w:pPr>
              <w:pStyle w:val="Normal"/>
              <w:rPr/>
            </w:pPr>
            <w:r>
              <w:rPr/>
            </w:r>
          </w:p>
          <w:p>
            <w:pPr>
              <w:pStyle w:val="Normal"/>
              <w:rPr/>
            </w:pPr>
            <w:r>
              <w:rPr/>
            </w:r>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8.2 Rozpočet</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 xml:space="preserve">Rozpočet na rok 2023 </w:t>
              <w:b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9. Žádosti o informace</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Žádosti se podávají:</w:t>
            </w:r>
          </w:p>
          <w:p>
            <w:pPr>
              <w:pStyle w:val="ListParagraph"/>
              <w:numPr>
                <w:ilvl w:val="0"/>
                <w:numId w:val="2"/>
              </w:numPr>
              <w:rPr/>
            </w:pPr>
            <w:r>
              <w:rPr/>
              <w:t>Osobně či písemně ředitelce školy</w:t>
            </w:r>
          </w:p>
          <w:p>
            <w:pPr>
              <w:pStyle w:val="ListParagraph"/>
              <w:numPr>
                <w:ilvl w:val="0"/>
                <w:numId w:val="2"/>
              </w:numPr>
              <w:rPr/>
            </w:pPr>
            <w:r>
              <w:rPr/>
              <w:t>Poštou</w:t>
            </w:r>
          </w:p>
          <w:p>
            <w:pPr>
              <w:pStyle w:val="ListParagraph"/>
              <w:numPr>
                <w:ilvl w:val="0"/>
                <w:numId w:val="2"/>
              </w:numPr>
              <w:rPr/>
            </w:pPr>
            <w:r>
              <w:rPr/>
              <w:t>Datovou schránkou</w:t>
            </w:r>
          </w:p>
          <w:p>
            <w:pPr>
              <w:pStyle w:val="ListParagraph"/>
              <w:numPr>
                <w:ilvl w:val="0"/>
                <w:numId w:val="2"/>
              </w:numPr>
              <w:rPr/>
            </w:pPr>
            <w:r>
              <w:rPr/>
              <w:t>Elektronickým podáním na email školy</w:t>
            </w:r>
          </w:p>
          <w:p>
            <w:pPr>
              <w:pStyle w:val="ListParagraph"/>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10. Příjem podání a podnětů</w:t>
            </w:r>
          </w:p>
        </w:tc>
        <w:tc>
          <w:tcPr>
            <w:tcW w:w="7529" w:type="dxa"/>
            <w:tcBorders>
              <w:top w:val="outset" w:sz="6" w:space="0" w:color="000000"/>
              <w:left w:val="outset" w:sz="6" w:space="0" w:color="000000"/>
              <w:bottom w:val="outset" w:sz="6" w:space="0" w:color="000000"/>
              <w:right w:val="outset" w:sz="6" w:space="0" w:color="000000"/>
            </w:tcBorders>
          </w:tcPr>
          <w:p>
            <w:pPr>
              <w:pStyle w:val="Normal"/>
              <w:rPr/>
            </w:pPr>
            <w:r>
              <w:rPr/>
              <w:t xml:space="preserve">Podněty a stížnosti se podávají: </w:t>
            </w:r>
          </w:p>
          <w:p>
            <w:pPr>
              <w:pStyle w:val="ListParagraph"/>
              <w:numPr>
                <w:ilvl w:val="0"/>
                <w:numId w:val="2"/>
              </w:numPr>
              <w:rPr/>
            </w:pPr>
            <w:r>
              <w:rPr/>
              <w:t>Osobně či písemně ředitelce školy</w:t>
            </w:r>
          </w:p>
          <w:p>
            <w:pPr>
              <w:pStyle w:val="ListParagraph"/>
              <w:numPr>
                <w:ilvl w:val="0"/>
                <w:numId w:val="2"/>
              </w:numPr>
              <w:rPr/>
            </w:pPr>
            <w:r>
              <w:rPr/>
              <w:t>Poštou</w:t>
            </w:r>
          </w:p>
          <w:p>
            <w:pPr>
              <w:pStyle w:val="ListParagraph"/>
              <w:numPr>
                <w:ilvl w:val="0"/>
                <w:numId w:val="2"/>
              </w:numPr>
              <w:rPr/>
            </w:pPr>
            <w:r>
              <w:rPr/>
              <w:t>Datovou schránkou</w:t>
            </w:r>
          </w:p>
          <w:p>
            <w:pPr>
              <w:pStyle w:val="ListParagraph"/>
              <w:numPr>
                <w:ilvl w:val="0"/>
                <w:numId w:val="2"/>
              </w:numPr>
              <w:rPr/>
            </w:pPr>
            <w:r>
              <w:rPr/>
              <w:t>Elektronickým podáním na email školy</w:t>
            </w:r>
          </w:p>
          <w:p>
            <w:pPr>
              <w:pStyle w:val="ListParagraph"/>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r>
              <w:rPr/>
              <w:t>11. Předpisy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11.1 Nejdůležitější používané předpisy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Nejdůležitější používané předpisy</w:t>
            </w:r>
          </w:p>
          <w:p>
            <w:pPr>
              <w:pStyle w:val="Normal"/>
              <w:rPr/>
            </w:pPr>
            <w:r>
              <w:rPr/>
              <w:t>Zákon č. 106/1999 Sb., o svobodném přístupu k informacím, v platném znění</w:t>
            </w:r>
          </w:p>
          <w:p>
            <w:pPr>
              <w:pStyle w:val="Normal"/>
              <w:rPr/>
            </w:pPr>
            <w:r>
              <w:rPr/>
              <w:t>Zákon č. 500/2004 Sb., Správní řád, v platném znění</w:t>
            </w:r>
          </w:p>
          <w:p>
            <w:pPr>
              <w:pStyle w:val="Normal"/>
              <w:rPr/>
            </w:pPr>
            <w:r>
              <w:rPr/>
              <w:t>Zákon č. 561/2004 Sb., o předškolním, základním, středním, vyšším odborném a jiném vzdělávání (školský zákon)</w:t>
            </w:r>
          </w:p>
          <w:p>
            <w:pPr>
              <w:pStyle w:val="Normal"/>
              <w:rPr/>
            </w:pPr>
            <w:r>
              <w:rPr/>
              <w:t>Zákon č. 563/2004 Sb., o pedagogických pracovnících</w:t>
            </w:r>
          </w:p>
          <w:p>
            <w:pPr>
              <w:pStyle w:val="Normal"/>
              <w:rPr/>
            </w:pPr>
            <w:r>
              <w:rPr/>
              <w:t>Zákon č. 250/2000 Sb., o rozpočtových pravidlech územních rozpočtů</w:t>
            </w:r>
          </w:p>
          <w:p>
            <w:pPr>
              <w:pStyle w:val="Normal"/>
              <w:rPr/>
            </w:pPr>
            <w:r>
              <w:rPr/>
              <w:t>Vyhláška č. 14/2005 Sb., o předškolním vzdělávání</w:t>
            </w:r>
          </w:p>
          <w:p>
            <w:pPr>
              <w:pStyle w:val="Normal"/>
              <w:rPr/>
            </w:pPr>
            <w:r>
              <w:rPr/>
              <w:t>Vyhláška č. 16/2005 Sb., o organizaci školního roku</w:t>
            </w:r>
          </w:p>
          <w:p>
            <w:pPr>
              <w:pStyle w:val="Normal"/>
              <w:rPr/>
            </w:pPr>
            <w:r>
              <w:rPr/>
              <w:t>Vyhláška č. 27/2016 Sb., o vzdělávání dětí, žáků, a studentů se speciálními potřebami a dětí, žáků a studentů mimořádně nadaných</w:t>
            </w:r>
          </w:p>
          <w:p>
            <w:pPr>
              <w:pStyle w:val="Normal"/>
              <w:rPr/>
            </w:pPr>
            <w:r>
              <w:rPr/>
              <w:t>Vyhláška č. 48/2005 Sb., o základním vzdělávání a některých náležitostech plnění povinné školní docházky,</w:t>
            </w:r>
          </w:p>
          <w:p>
            <w:pPr>
              <w:pStyle w:val="Normal"/>
              <w:rPr/>
            </w:pPr>
            <w:r>
              <w:rPr/>
              <w:t>Vyhláška č. 72/2005 Sb., o poskytování poradenských služeb ve školách a školských poradenských zařízeních</w:t>
            </w:r>
          </w:p>
          <w:p>
            <w:pPr>
              <w:pStyle w:val="Normal"/>
              <w:rPr/>
            </w:pPr>
            <w:r>
              <w:rPr/>
              <w:t>Vyhláška č. 107/2005 Sb., o školním stravování</w:t>
            </w:r>
          </w:p>
          <w:p>
            <w:pPr>
              <w:pStyle w:val="Normal"/>
              <w:rPr/>
            </w:pPr>
            <w:r>
              <w:rPr/>
              <w:br/>
              <w:t xml:space="preserve">Předpisy jsou přístupné k nahlédnutí v době provozu MŠ v ředitelně školy a na webu školy </w:t>
            </w:r>
            <w:hyperlink r:id="rId3">
              <w:r>
                <w:rPr>
                  <w:rStyle w:val="Internetovodkaz"/>
                </w:rPr>
                <w:t>www.mssnovidky.cz</w:t>
              </w:r>
            </w:hyperlink>
          </w:p>
          <w:p>
            <w:pPr>
              <w:pStyle w:val="Normal"/>
              <w:rPr/>
            </w:pPr>
            <w:r>
              <w:rPr/>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11.2 Vydané právní předpisy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Organizační řád školy.</w:t>
              <w:br/>
              <w:t>Školní řád mateřské školy</w:t>
            </w:r>
          </w:p>
          <w:p>
            <w:pPr>
              <w:pStyle w:val="Normal"/>
              <w:rPr/>
            </w:pPr>
            <w:r>
              <w:rPr/>
              <w:t>Směrnice k poskytování informací</w:t>
            </w:r>
          </w:p>
          <w:p>
            <w:pPr>
              <w:pStyle w:val="Normal"/>
              <w:rPr/>
            </w:pPr>
            <w:r>
              <w:rPr/>
              <w:t>Provozní řád</w:t>
            </w:r>
          </w:p>
          <w:p>
            <w:pPr>
              <w:pStyle w:val="Normal"/>
              <w:rPr/>
            </w:pPr>
            <w:r>
              <w:rPr/>
              <w:br/>
              <w:t xml:space="preserve">Předpisy jsou přístupné k nahlédnutí vprovozních  hodinách MŠ v ředitelně školy a na webu školy </w:t>
            </w:r>
            <w:hyperlink r:id="rId4">
              <w:r>
                <w:rPr>
                  <w:rStyle w:val="Internetovodkaz"/>
                </w:rPr>
                <w:t>www.mssnovidky.cz</w:t>
              </w:r>
            </w:hyperlink>
            <w:r>
              <w:rPr/>
              <w:br/>
            </w:r>
          </w:p>
        </w:tc>
      </w:tr>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r>
              <w:rPr/>
              <w:t>12. Úhrady za poskytování informací</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12.1 Sazebník úhrad za poskytování informací</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Kopírování dokumentů v listinné podobě – 1,50 Kč za stranu.</w:t>
            </w:r>
          </w:p>
          <w:p>
            <w:pPr>
              <w:pStyle w:val="Normal"/>
              <w:rPr/>
            </w:pPr>
            <w:r>
              <w:rPr/>
              <w:t xml:space="preserve">Kopírování dokumentů v digitální podobě – 20,- Kč za soubor. </w:t>
            </w:r>
          </w:p>
          <w:p>
            <w:pPr>
              <w:pStyle w:val="Normal"/>
              <w:rPr/>
            </w:pPr>
            <w:r>
              <w:rPr/>
              <w:t>Tisk A4 černobíle - 3,-Kč. za stranu</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12.2 Rozhodnutí nadřízeného orgánu o výši úhrad za poskytnutí informací</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trPr/>
        <w:tc>
          <w:tcPr>
            <w:tcW w:w="2108" w:type="dxa"/>
            <w:gridSpan w:val="2"/>
            <w:tcBorders>
              <w:top w:val="outset" w:sz="6" w:space="0" w:color="000000"/>
              <w:left w:val="outset" w:sz="6" w:space="0" w:color="000000"/>
              <w:bottom w:val="outset" w:sz="6" w:space="0" w:color="000000"/>
              <w:right w:val="outset" w:sz="6" w:space="0" w:color="000000"/>
            </w:tcBorders>
            <w:vAlign w:val="center"/>
          </w:tcPr>
          <w:p>
            <w:pPr>
              <w:pStyle w:val="Normal"/>
              <w:rPr/>
            </w:pPr>
            <w:r>
              <w:rPr/>
              <w:t>13. Licenční smlouvy</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13.1 Vzory licenčních smluv</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Nebyly zpracovány.</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13.2 Výhradní licence</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pPr>
            <w:r>
              <w:rPr/>
              <w:t>Organizaci nebyly poskytnuty žádné výhradní licence podle § 14a odst. 4 zákona č. 106/1999 Sb., o svobodném přístupu k informacím, ve znění pozdějších předpisů.</w:t>
            </w:r>
          </w:p>
        </w:tc>
      </w:tr>
      <w:tr>
        <w:trPr/>
        <w:tc>
          <w:tcPr>
            <w:tcW w:w="2108" w:type="dxa"/>
            <w:gridSpan w:val="2"/>
            <w:tcBorders>
              <w:top w:val="outset" w:sz="6" w:space="0" w:color="000000"/>
              <w:left w:val="outset" w:sz="6" w:space="0" w:color="000000"/>
              <w:bottom w:val="outset" w:sz="6" w:space="0" w:color="000000"/>
              <w:right w:val="outset" w:sz="6" w:space="0" w:color="000000"/>
            </w:tcBorders>
          </w:tcPr>
          <w:p>
            <w:pPr>
              <w:pStyle w:val="Normal"/>
              <w:rPr/>
            </w:pPr>
            <w:r>
              <w:rPr/>
              <w:t>14. Výroční zpráva podle zákona o svobodném přístupu k informacím</w:t>
            </w:r>
          </w:p>
        </w:tc>
        <w:tc>
          <w:tcPr>
            <w:tcW w:w="7529" w:type="dxa"/>
            <w:tcBorders>
              <w:top w:val="outset" w:sz="6" w:space="0" w:color="000000"/>
              <w:left w:val="outset" w:sz="6" w:space="0" w:color="000000"/>
              <w:bottom w:val="outset" w:sz="6" w:space="0" w:color="000000"/>
              <w:right w:val="outset" w:sz="6" w:space="0" w:color="000000"/>
            </w:tcBorders>
            <w:vAlign w:val="center"/>
          </w:tcPr>
          <w:p>
            <w:pPr>
              <w:pStyle w:val="Normal"/>
              <w:rPr>
                <w:color w:val="0000FF"/>
              </w:rPr>
            </w:pPr>
            <w:r>
              <w:rPr/>
              <w:t xml:space="preserve">Výroční zpráva o jeho činnosti v oblasti poskytování informací podle zákona o svobodném přístupu k informacím bude uvedena na </w:t>
            </w:r>
            <w:hyperlink r:id="rId5">
              <w:r>
                <w:rPr>
                  <w:rStyle w:val="Internetovodkaz"/>
                </w:rPr>
                <w:t>www.mssnovidky.cz</w:t>
              </w:r>
            </w:hyperlink>
          </w:p>
          <w:p>
            <w:pPr>
              <w:pStyle w:val="Normal"/>
              <w:rPr/>
            </w:pPr>
            <w:r>
              <w:rPr/>
            </w:r>
          </w:p>
        </w:tc>
      </w:tr>
    </w:tbl>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b/>
          <w:b/>
          <w:sz w:val="24"/>
          <w:szCs w:val="24"/>
        </w:rPr>
      </w:pPr>
      <w:r>
        <w:rPr>
          <w:rFonts w:ascii="Times New Roman" w:hAnsi="Times New Roman"/>
          <w:b/>
          <w:sz w:val="24"/>
          <w:szCs w:val="24"/>
        </w:rPr>
        <w:t>4. Způsob a rozsah zveřejňování informací</w:t>
      </w:r>
    </w:p>
    <w:p>
      <w:pPr>
        <w:pStyle w:val="Prosttext2"/>
        <w:rPr>
          <w:rFonts w:ascii="Times New Roman" w:hAnsi="Times New Roman"/>
          <w:sz w:val="24"/>
          <w:szCs w:val="24"/>
        </w:rPr>
      </w:pPr>
      <w:r>
        <w:rPr>
          <w:rFonts w:ascii="Times New Roman" w:hAnsi="Times New Roman"/>
          <w:sz w:val="24"/>
          <w:szCs w:val="24"/>
        </w:rPr>
        <w:t>Škola zveřejňuje informace na základě žádosti, nebo zveřejněním:</w:t>
      </w:r>
    </w:p>
    <w:p>
      <w:pPr>
        <w:pStyle w:val="Prosttext2"/>
        <w:rPr>
          <w:rFonts w:ascii="Times New Roman" w:hAnsi="Times New Roman"/>
          <w:sz w:val="24"/>
          <w:szCs w:val="24"/>
        </w:rPr>
      </w:pPr>
      <w:r>
        <w:rPr>
          <w:rFonts w:ascii="Times New Roman" w:hAnsi="Times New Roman"/>
          <w:sz w:val="24"/>
          <w:szCs w:val="24"/>
        </w:rPr>
        <w:t>a) na úřední desce školy, včetně způsobu umožňujícím dálkový přístup,</w:t>
      </w:r>
    </w:p>
    <w:p>
      <w:pPr>
        <w:pStyle w:val="Prosttext2"/>
        <w:tabs>
          <w:tab w:val="clear" w:pos="708"/>
          <w:tab w:val="left" w:pos="851" w:leader="none"/>
        </w:tabs>
        <w:rPr>
          <w:rFonts w:ascii="Times New Roman" w:hAnsi="Times New Roman"/>
          <w:sz w:val="24"/>
          <w:szCs w:val="24"/>
        </w:rPr>
      </w:pPr>
      <w:r>
        <w:rPr>
          <w:rFonts w:ascii="Times New Roman" w:hAnsi="Times New Roman"/>
          <w:sz w:val="24"/>
          <w:szCs w:val="24"/>
        </w:rPr>
        <w:t>b) v ředitelně mateřské školy,</w:t>
      </w:r>
    </w:p>
    <w:p>
      <w:pPr>
        <w:pStyle w:val="Prosttext2"/>
        <w:tabs>
          <w:tab w:val="clear" w:pos="708"/>
          <w:tab w:val="left" w:pos="851" w:leader="none"/>
        </w:tabs>
        <w:rPr>
          <w:rFonts w:ascii="Times New Roman" w:hAnsi="Times New Roman"/>
          <w:sz w:val="24"/>
          <w:szCs w:val="24"/>
        </w:rPr>
      </w:pPr>
      <w:r>
        <w:rPr>
          <w:rFonts w:ascii="Times New Roman" w:hAnsi="Times New Roman"/>
          <w:sz w:val="24"/>
          <w:szCs w:val="24"/>
        </w:rPr>
        <w:t>c) prostřednictvím osobního jednání,</w:t>
      </w:r>
    </w:p>
    <w:p>
      <w:pPr>
        <w:pStyle w:val="Prosttext2"/>
        <w:tabs>
          <w:tab w:val="clear" w:pos="708"/>
          <w:tab w:val="left" w:pos="851" w:leader="none"/>
        </w:tabs>
        <w:rPr>
          <w:rFonts w:ascii="Times New Roman" w:hAnsi="Times New Roman"/>
          <w:sz w:val="24"/>
          <w:szCs w:val="24"/>
        </w:rPr>
      </w:pPr>
      <w:r>
        <w:rPr>
          <w:rFonts w:ascii="Times New Roman" w:hAnsi="Times New Roman"/>
          <w:sz w:val="24"/>
          <w:szCs w:val="24"/>
        </w:rPr>
        <w:t>d) prostřednictvím výroční zprávy o činnosti školy.</w:t>
      </w:r>
    </w:p>
    <w:p>
      <w:pPr>
        <w:pStyle w:val="Prosttext2"/>
        <w:rPr>
          <w:rFonts w:ascii="Times New Roman" w:hAnsi="Times New Roman"/>
          <w:sz w:val="24"/>
          <w:szCs w:val="24"/>
        </w:rPr>
      </w:pPr>
      <w:r>
        <w:rPr>
          <w:rFonts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4. 1 Na základě žádosti se informace poskytuje podle obsahu žádosti, zejména</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a) sdělením informace v elektronické nebo listinné podobě,</w:t>
      </w:r>
    </w:p>
    <w:p>
      <w:pPr>
        <w:pStyle w:val="PlainText"/>
        <w:rPr>
          <w:rFonts w:ascii="Times New Roman" w:hAnsi="Times New Roman" w:cs="Times New Roman"/>
          <w:sz w:val="24"/>
          <w:szCs w:val="24"/>
        </w:rPr>
      </w:pPr>
      <w:r>
        <w:rPr>
          <w:rFonts w:cs="Times New Roman" w:ascii="Times New Roman" w:hAnsi="Times New Roman"/>
          <w:sz w:val="24"/>
          <w:szCs w:val="24"/>
        </w:rPr>
        <w:t>b) poskytnutím kopie dokumentu obsahujícího požadovanou informaci,</w:t>
      </w:r>
    </w:p>
    <w:p>
      <w:pPr>
        <w:pStyle w:val="PlainText"/>
        <w:rPr>
          <w:rFonts w:ascii="Times New Roman" w:hAnsi="Times New Roman" w:cs="Times New Roman"/>
          <w:sz w:val="24"/>
          <w:szCs w:val="24"/>
        </w:rPr>
      </w:pPr>
      <w:r>
        <w:rPr>
          <w:rFonts w:cs="Times New Roman" w:ascii="Times New Roman" w:hAnsi="Times New Roman"/>
          <w:sz w:val="24"/>
          <w:szCs w:val="24"/>
        </w:rPr>
        <w:t>c) poskytnutím datového souboru obsahujícího požadovanou informaci,</w:t>
      </w:r>
    </w:p>
    <w:p>
      <w:pPr>
        <w:pStyle w:val="PlainText"/>
        <w:rPr>
          <w:rFonts w:ascii="Times New Roman" w:hAnsi="Times New Roman" w:cs="Times New Roman"/>
          <w:sz w:val="24"/>
          <w:szCs w:val="24"/>
        </w:rPr>
      </w:pPr>
      <w:r>
        <w:rPr>
          <w:rFonts w:cs="Times New Roman" w:ascii="Times New Roman" w:hAnsi="Times New Roman"/>
          <w:sz w:val="24"/>
          <w:szCs w:val="24"/>
        </w:rPr>
        <w:t>d) nahlédnutím do dokumentu obsahujícího požadovanou informaci,</w:t>
      </w:r>
    </w:p>
    <w:p>
      <w:pPr>
        <w:pStyle w:val="PlainText"/>
        <w:rPr>
          <w:rFonts w:ascii="Times New Roman" w:hAnsi="Times New Roman" w:cs="Times New Roman"/>
          <w:sz w:val="24"/>
          <w:szCs w:val="24"/>
        </w:rPr>
      </w:pPr>
      <w:r>
        <w:rPr>
          <w:rFonts w:cs="Times New Roman" w:ascii="Times New Roman" w:hAnsi="Times New Roman"/>
          <w:sz w:val="24"/>
          <w:szCs w:val="24"/>
        </w:rPr>
        <w:t>e) sdílením dat prostřednictvím rozhraní informačního systému, nebo</w:t>
      </w:r>
    </w:p>
    <w:p>
      <w:pPr>
        <w:pStyle w:val="PlainText"/>
        <w:rPr>
          <w:rFonts w:ascii="Times New Roman" w:hAnsi="Times New Roman"/>
          <w:sz w:val="24"/>
          <w:szCs w:val="24"/>
        </w:rPr>
      </w:pPr>
      <w:r>
        <w:rPr>
          <w:rFonts w:cs="Times New Roman" w:ascii="Times New Roman" w:hAnsi="Times New Roman"/>
          <w:sz w:val="24"/>
          <w:szCs w:val="24"/>
        </w:rPr>
        <w:t>f) umožněním dálkového přístupu k informaci.</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b/>
          <w:b/>
          <w:sz w:val="24"/>
          <w:szCs w:val="24"/>
        </w:rPr>
      </w:pPr>
      <w:r>
        <w:rPr>
          <w:rFonts w:ascii="Times New Roman" w:hAnsi="Times New Roman"/>
          <w:b/>
          <w:sz w:val="24"/>
          <w:szCs w:val="24"/>
        </w:rPr>
        <w:t>5. Omezení práva na poskytnutí informace</w:t>
      </w:r>
    </w:p>
    <w:p>
      <w:pPr>
        <w:pStyle w:val="Prosttext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Škola neposkytne informaci, která</w:t>
      </w:r>
    </w:p>
    <w:p>
      <w:pPr>
        <w:pStyle w:val="Normal"/>
        <w:rPr>
          <w:sz w:val="24"/>
          <w:szCs w:val="24"/>
        </w:rPr>
      </w:pPr>
      <w:r>
        <w:rPr>
          <w:sz w:val="24"/>
          <w:szCs w:val="24"/>
        </w:rPr>
        <w:t>a) 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pPr>
        <w:pStyle w:val="Normal"/>
        <w:rPr>
          <w:sz w:val="24"/>
          <w:szCs w:val="24"/>
        </w:rPr>
      </w:pPr>
      <w:r>
        <w:rPr>
          <w:sz w:val="24"/>
          <w:szCs w:val="24"/>
        </w:rPr>
        <w:t>b) je označena za obchodní tajemství,</w:t>
      </w:r>
    </w:p>
    <w:p>
      <w:pPr>
        <w:pStyle w:val="Normal"/>
        <w:rPr>
          <w:sz w:val="24"/>
          <w:szCs w:val="24"/>
        </w:rPr>
      </w:pPr>
      <w:r>
        <w:rPr>
          <w:sz w:val="24"/>
          <w:szCs w:val="24"/>
        </w:rPr>
        <w:t>c) byla získána od osoby, které informační povinnost zákon neukládá, pokud nesdělila, že s poskytnutím informace souhlasí,</w:t>
      </w:r>
    </w:p>
    <w:p>
      <w:pPr>
        <w:pStyle w:val="Normal"/>
        <w:rPr>
          <w:sz w:val="24"/>
          <w:szCs w:val="24"/>
        </w:rPr>
      </w:pPr>
      <w:r>
        <w:rPr>
          <w:sz w:val="24"/>
          <w:szCs w:val="24"/>
        </w:rPr>
        <w:t>d) se týká probíhajícího trestního řízení, rozhodovací činnosti soudů nebo jejíž poskytnutí by bylo porušením ochrany duševního vlastnictví,</w:t>
      </w:r>
    </w:p>
    <w:p>
      <w:pPr>
        <w:pStyle w:val="Normal"/>
        <w:rPr>
          <w:sz w:val="24"/>
          <w:szCs w:val="24"/>
        </w:rPr>
      </w:pPr>
      <w:r>
        <w:rPr>
          <w:sz w:val="24"/>
          <w:szCs w:val="24"/>
        </w:rPr>
        <w:t xml:space="preserve">e) ředitel školy může omezit poskytnutí informace, pokud se jedná o novou informaci, která vznikla při přípravě rozhodnutí; to platí jen do doby, kdy se příprava ukončí pravomocným rozhodnutím </w:t>
      </w:r>
    </w:p>
    <w:p>
      <w:pPr>
        <w:pStyle w:val="Prosttext2"/>
        <w:ind w:left="851" w:hanging="425"/>
        <w:rPr>
          <w:rFonts w:ascii="Times New Roman" w:hAnsi="Times New Roman"/>
          <w:sz w:val="24"/>
          <w:szCs w:val="24"/>
        </w:rPr>
      </w:pPr>
      <w:r>
        <w:rPr>
          <w:rFonts w:ascii="Times New Roman" w:hAnsi="Times New Roman"/>
          <w:sz w:val="24"/>
          <w:szCs w:val="24"/>
        </w:rPr>
        <w:t xml:space="preserve"> </w:t>
      </w:r>
    </w:p>
    <w:p>
      <w:pPr>
        <w:pStyle w:val="Prosttext2"/>
        <w:rPr>
          <w:rFonts w:ascii="Times New Roman" w:hAnsi="Times New Roman"/>
          <w:sz w:val="24"/>
          <w:szCs w:val="24"/>
        </w:rPr>
      </w:pPr>
      <w:r>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pPr>
        <w:pStyle w:val="Prosttext2"/>
        <w:rPr>
          <w:rFonts w:ascii="Times New Roman" w:hAnsi="Times New Roman"/>
          <w:sz w:val="24"/>
          <w:szCs w:val="24"/>
        </w:rPr>
      </w:pPr>
      <w:r>
        <w:rPr>
          <w:rFonts w:ascii="Times New Roman" w:hAnsi="Times New Roman"/>
          <w:sz w:val="24"/>
          <w:szCs w:val="24"/>
        </w:rPr>
      </w:r>
    </w:p>
    <w:p>
      <w:pPr>
        <w:pStyle w:val="Normal"/>
        <w:jc w:val="both"/>
        <w:rPr>
          <w:sz w:val="32"/>
          <w:szCs w:val="24"/>
        </w:rPr>
      </w:pPr>
      <w:r>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6. Vyřizování žádostí o poskytnutí informací</w:t>
      </w:r>
    </w:p>
    <w:p>
      <w:pPr>
        <w:pStyle w:val="Prosttext2"/>
        <w:rPr>
          <w:rFonts w:ascii="Times New Roman" w:hAnsi="Times New Roman"/>
          <w:sz w:val="24"/>
          <w:szCs w:val="24"/>
        </w:rPr>
      </w:pPr>
      <w:r>
        <w:rPr>
          <w:rFonts w:ascii="Times New Roman" w:hAnsi="Times New Roman"/>
          <w:sz w:val="24"/>
          <w:szCs w:val="24"/>
        </w:rPr>
        <w:t xml:space="preserve"> </w:t>
      </w:r>
    </w:p>
    <w:p>
      <w:pPr>
        <w:pStyle w:val="Prosttext2"/>
        <w:rPr>
          <w:rFonts w:ascii="Times New Roman" w:hAnsi="Times New Roman"/>
          <w:sz w:val="24"/>
          <w:szCs w:val="24"/>
        </w:rPr>
      </w:pPr>
      <w:r>
        <w:rPr>
          <w:rFonts w:ascii="Times New Roman" w:hAnsi="Times New Roman"/>
          <w:sz w:val="24"/>
          <w:szCs w:val="24"/>
        </w:rPr>
        <w:t xml:space="preserve">Za přijímání a vyřizování žádostí o poskytnutí informací odpovídá pověřená osoba.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pPr>
        <w:pStyle w:val="Prosttext2"/>
        <w:rPr>
          <w:rFonts w:ascii="Times New Roman" w:hAnsi="Times New Roman"/>
          <w:sz w:val="24"/>
          <w:szCs w:val="24"/>
        </w:rPr>
      </w:pPr>
      <w:r>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Není-li žádost vyřízena ústně, poskytne se požadovaná informace písemně, nahlédnutím do spisu (včetně možnosti pořízení kopie) nebo na paměťových mediích.</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6.1 Ústní žádost</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pPr>
        <w:pStyle w:val="Prosttext2"/>
        <w:rPr>
          <w:rFonts w:ascii="Times New Roman" w:hAnsi="Times New Roman"/>
          <w:sz w:val="24"/>
          <w:szCs w:val="24"/>
        </w:rPr>
      </w:pPr>
      <w:r>
        <w:rPr>
          <w:rFonts w:ascii="Times New Roman" w:hAnsi="Times New Roman"/>
          <w:sz w:val="24"/>
          <w:szCs w:val="24"/>
        </w:rPr>
        <w:t xml:space="preserve"> </w:t>
      </w:r>
    </w:p>
    <w:p>
      <w:pPr>
        <w:pStyle w:val="Prosttext2"/>
        <w:rPr>
          <w:rFonts w:ascii="Times New Roman" w:hAnsi="Times New Roman"/>
          <w:sz w:val="24"/>
          <w:szCs w:val="24"/>
        </w:rPr>
      </w:pPr>
      <w:r>
        <w:rPr>
          <w:rFonts w:ascii="Times New Roman" w:hAnsi="Times New Roman"/>
          <w:sz w:val="24"/>
          <w:szCs w:val="24"/>
        </w:rPr>
        <w:t>6.2 Písemná žádost</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Žádosti o poskytnutí informací podané jakoukoli formou jsou přijaty a zaevidovány podatelnou školy. Žádost o poskytnutí již zveřejněné informace (například ve výroční zprávě ředitele školy) se zpravidla vyřídí poskytnutím údajů o zveřejnění. Pokud není ze žádosti zřejmé, že je určena škole jako povinnému subjektu nebo není zřejmé, kdo žádost podal, pověřený pracovník ji bez dalšího odloží.</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pověřená osoba o odmítnutí žádosti.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Pokud je požadovaná informace mimo působnost ředitele školy žádost se odloží a odložení žádosti a jeho důvod sdělí do tří dnů žadateli. Ředitel školy nemá za povinnost postoupit žádost příslušnému orgánu.</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Lhůtu 15 dnů může ředitel prodloužit nejvýše o deset dní pouze z následujících důvodů:</w:t>
      </w:r>
    </w:p>
    <w:p>
      <w:pPr>
        <w:pStyle w:val="Prosttext2"/>
        <w:ind w:left="284" w:hanging="0"/>
        <w:rPr>
          <w:rFonts w:ascii="Times New Roman" w:hAnsi="Times New Roman"/>
          <w:sz w:val="24"/>
          <w:szCs w:val="24"/>
        </w:rPr>
      </w:pPr>
      <w:r>
        <w:rPr>
          <w:rFonts w:ascii="Times New Roman" w:hAnsi="Times New Roman"/>
          <w:sz w:val="24"/>
          <w:szCs w:val="24"/>
        </w:rPr>
        <w:t>- jedná-li se o vyhledání a sběr objemného množství oddělených a odlišných informací požadovaných v jedné žádosti,</w:t>
      </w:r>
    </w:p>
    <w:p>
      <w:pPr>
        <w:pStyle w:val="Prosttext2"/>
        <w:ind w:left="284" w:hanging="0"/>
        <w:rPr>
          <w:rFonts w:ascii="Times New Roman" w:hAnsi="Times New Roman"/>
          <w:sz w:val="24"/>
          <w:szCs w:val="24"/>
        </w:rPr>
      </w:pPr>
      <w:r>
        <w:rPr>
          <w:rFonts w:ascii="Times New Roman" w:hAnsi="Times New Roman"/>
          <w:sz w:val="24"/>
          <w:szCs w:val="24"/>
        </w:rPr>
        <w:t xml:space="preserve">- je-li pro poskytnutí informace nezbytná konzultace s jiným orgánem státní správy.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Ředitel školy je povinen písemně informovat žadatele o prodloužení lhůty a důvodech prodloužení, a to ještě před uplynutím lhůty 15 dnů.</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Rozhodnutí je správním rozhodnutím ve smyslu zákona a musí obsahovat následující náležitosti:</w:t>
      </w:r>
    </w:p>
    <w:p>
      <w:pPr>
        <w:pStyle w:val="Prosttext2"/>
        <w:ind w:left="284" w:hanging="0"/>
        <w:rPr>
          <w:rFonts w:ascii="Times New Roman" w:hAnsi="Times New Roman"/>
          <w:sz w:val="24"/>
          <w:szCs w:val="24"/>
        </w:rPr>
      </w:pPr>
      <w:r>
        <w:rPr>
          <w:rFonts w:ascii="Times New Roman" w:hAnsi="Times New Roman"/>
          <w:sz w:val="24"/>
          <w:szCs w:val="24"/>
        </w:rPr>
        <w:t>- název a sídlo školy,</w:t>
      </w:r>
    </w:p>
    <w:p>
      <w:pPr>
        <w:pStyle w:val="Prosttext2"/>
        <w:ind w:left="284" w:hanging="0"/>
        <w:rPr>
          <w:rFonts w:ascii="Times New Roman" w:hAnsi="Times New Roman"/>
          <w:sz w:val="24"/>
          <w:szCs w:val="24"/>
        </w:rPr>
      </w:pPr>
      <w:r>
        <w:rPr>
          <w:rFonts w:ascii="Times New Roman" w:hAnsi="Times New Roman"/>
          <w:sz w:val="24"/>
          <w:szCs w:val="24"/>
        </w:rPr>
        <w:t>- číslo jednací a datum vydání rozhodnutí,</w:t>
      </w:r>
    </w:p>
    <w:p>
      <w:pPr>
        <w:pStyle w:val="Prosttext2"/>
        <w:ind w:left="284" w:hanging="0"/>
        <w:rPr>
          <w:rFonts w:ascii="Times New Roman" w:hAnsi="Times New Roman"/>
          <w:sz w:val="24"/>
          <w:szCs w:val="24"/>
        </w:rPr>
      </w:pPr>
      <w:r>
        <w:rPr>
          <w:rFonts w:ascii="Times New Roman" w:hAnsi="Times New Roman"/>
          <w:sz w:val="24"/>
          <w:szCs w:val="24"/>
        </w:rPr>
        <w:t>- označení žadatele o informaci (jméno a příjmení fyzické osoby, název a sídlo právnické osoby),</w:t>
      </w:r>
    </w:p>
    <w:p>
      <w:pPr>
        <w:pStyle w:val="Prosttext2"/>
        <w:ind w:left="284" w:hanging="0"/>
        <w:rPr>
          <w:rFonts w:ascii="Times New Roman" w:hAnsi="Times New Roman"/>
          <w:sz w:val="24"/>
          <w:szCs w:val="24"/>
        </w:rPr>
      </w:pPr>
      <w:r>
        <w:rPr>
          <w:rFonts w:ascii="Times New Roman" w:hAnsi="Times New Roman"/>
          <w:sz w:val="24"/>
          <w:szCs w:val="24"/>
        </w:rPr>
        <w:t>- výrok, který obsahuje samotné rozhodnutí o odmítnutí poskytnutí informace požadované žadatelem,</w:t>
      </w:r>
    </w:p>
    <w:p>
      <w:pPr>
        <w:pStyle w:val="Prosttext2"/>
        <w:ind w:left="284" w:hanging="0"/>
        <w:rPr>
          <w:rFonts w:ascii="Times New Roman" w:hAnsi="Times New Roman"/>
          <w:sz w:val="24"/>
          <w:szCs w:val="24"/>
        </w:rPr>
      </w:pPr>
      <w:r>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pPr>
        <w:pStyle w:val="Prosttext2"/>
        <w:ind w:left="284" w:hanging="0"/>
        <w:rPr>
          <w:rFonts w:ascii="Times New Roman" w:hAnsi="Times New Roman"/>
          <w:sz w:val="24"/>
          <w:szCs w:val="24"/>
        </w:rPr>
      </w:pPr>
      <w:r>
        <w:rPr>
          <w:rFonts w:ascii="Times New Roman" w:hAnsi="Times New Roman"/>
          <w:sz w:val="24"/>
          <w:szCs w:val="24"/>
        </w:rPr>
        <w:t>- poučení o odvolání, které obsahuje poučení o místu, formě a době podání odvolání,</w:t>
      </w:r>
    </w:p>
    <w:p>
      <w:pPr>
        <w:pStyle w:val="Prosttext2"/>
        <w:ind w:left="284" w:hanging="0"/>
        <w:rPr>
          <w:rFonts w:ascii="Times New Roman" w:hAnsi="Times New Roman"/>
          <w:sz w:val="24"/>
          <w:szCs w:val="24"/>
        </w:rPr>
      </w:pPr>
      <w:r>
        <w:rPr>
          <w:rFonts w:ascii="Times New Roman" w:hAnsi="Times New Roman"/>
          <w:sz w:val="24"/>
          <w:szCs w:val="24"/>
        </w:rPr>
        <w:t>- vlastnoruční podpis ředitele školy s uvedením jména, příjmení a funkce,</w:t>
      </w:r>
    </w:p>
    <w:p>
      <w:pPr>
        <w:pStyle w:val="Prosttext2"/>
        <w:ind w:left="284" w:hanging="0"/>
        <w:rPr>
          <w:rFonts w:ascii="Times New Roman" w:hAnsi="Times New Roman"/>
          <w:sz w:val="24"/>
          <w:szCs w:val="24"/>
        </w:rPr>
      </w:pPr>
      <w:r>
        <w:rPr>
          <w:rFonts w:ascii="Times New Roman" w:hAnsi="Times New Roman"/>
          <w:sz w:val="24"/>
          <w:szCs w:val="24"/>
        </w:rPr>
        <w:t>- jméno, příjmení a funkce pověřeného pracovníka.</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Rozhodnutí se doručí do vlastních rukou žadatele.</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pPr>
        <w:pStyle w:val="Prosttext2"/>
        <w:rPr>
          <w:rFonts w:ascii="Times New Roman" w:hAnsi="Times New Roman"/>
          <w:sz w:val="24"/>
          <w:szCs w:val="24"/>
        </w:rPr>
      </w:pPr>
      <w:r>
        <w:rPr>
          <w:rFonts w:ascii="Times New Roman" w:hAnsi="Times New Roman"/>
          <w:sz w:val="24"/>
          <w:szCs w:val="24"/>
        </w:rPr>
        <w:t xml:space="preserve"> </w:t>
      </w:r>
    </w:p>
    <w:p>
      <w:pPr>
        <w:pStyle w:val="Prosttext2"/>
        <w:rPr>
          <w:rFonts w:ascii="Times New Roman" w:hAnsi="Times New Roman"/>
          <w:sz w:val="24"/>
          <w:szCs w:val="24"/>
        </w:rPr>
      </w:pPr>
      <w:r>
        <w:rPr>
          <w:rFonts w:ascii="Times New Roman" w:hAnsi="Times New Roman"/>
          <w:sz w:val="24"/>
          <w:szCs w:val="24"/>
        </w:rPr>
        <w:t>Ředitel vede evidenci písemných žádostí o poskytnutí informace. Evidence žádostí obsahuje:</w:t>
      </w:r>
    </w:p>
    <w:p>
      <w:pPr>
        <w:pStyle w:val="Prosttext2"/>
        <w:ind w:left="284" w:hanging="0"/>
        <w:rPr>
          <w:rFonts w:ascii="Times New Roman" w:hAnsi="Times New Roman"/>
          <w:sz w:val="24"/>
          <w:szCs w:val="24"/>
        </w:rPr>
      </w:pPr>
      <w:r>
        <w:rPr>
          <w:rFonts w:ascii="Times New Roman" w:hAnsi="Times New Roman"/>
          <w:sz w:val="24"/>
          <w:szCs w:val="24"/>
        </w:rPr>
        <w:t>- datum doručení žádosti, věc, číslo jednací,</w:t>
      </w:r>
    </w:p>
    <w:p>
      <w:pPr>
        <w:pStyle w:val="Prosttext2"/>
        <w:ind w:left="284" w:hanging="0"/>
        <w:rPr>
          <w:rFonts w:ascii="Times New Roman" w:hAnsi="Times New Roman"/>
          <w:sz w:val="24"/>
          <w:szCs w:val="24"/>
        </w:rPr>
      </w:pPr>
      <w:r>
        <w:rPr>
          <w:rFonts w:ascii="Times New Roman" w:hAnsi="Times New Roman"/>
          <w:sz w:val="24"/>
          <w:szCs w:val="24"/>
        </w:rPr>
        <w:t>- jméno, příjmení žadatele (název a sídlo), spojení na žadatele,</w:t>
      </w:r>
    </w:p>
    <w:p>
      <w:pPr>
        <w:pStyle w:val="Prosttext2"/>
        <w:ind w:left="284" w:hanging="0"/>
        <w:rPr>
          <w:rFonts w:ascii="Times New Roman" w:hAnsi="Times New Roman"/>
          <w:sz w:val="24"/>
          <w:szCs w:val="24"/>
        </w:rPr>
      </w:pPr>
      <w:r>
        <w:rPr>
          <w:rFonts w:ascii="Times New Roman" w:hAnsi="Times New Roman"/>
          <w:sz w:val="24"/>
          <w:szCs w:val="24"/>
        </w:rPr>
        <w:t>- způsob, jakým bylo ve věci postupováno a jak byla žádost vyřízena,</w:t>
      </w:r>
    </w:p>
    <w:p>
      <w:pPr>
        <w:pStyle w:val="Prosttext2"/>
        <w:ind w:left="284" w:hanging="0"/>
        <w:rPr>
          <w:rFonts w:ascii="Times New Roman" w:hAnsi="Times New Roman"/>
          <w:sz w:val="24"/>
          <w:szCs w:val="24"/>
        </w:rPr>
      </w:pPr>
      <w:r>
        <w:rPr>
          <w:rFonts w:ascii="Times New Roman" w:hAnsi="Times New Roman"/>
          <w:sz w:val="24"/>
          <w:szCs w:val="24"/>
        </w:rPr>
        <w:t>- datum vyřízení žádosti.</w:t>
      </w:r>
    </w:p>
    <w:p>
      <w:pPr>
        <w:pStyle w:val="Prosttext2"/>
        <w:ind w:left="284" w:hanging="0"/>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b/>
          <w:b/>
          <w:sz w:val="24"/>
          <w:szCs w:val="24"/>
        </w:rPr>
      </w:pPr>
      <w:r>
        <w:rPr>
          <w:rFonts w:ascii="Times New Roman" w:hAnsi="Times New Roman"/>
          <w:b/>
          <w:sz w:val="24"/>
          <w:szCs w:val="24"/>
        </w:rPr>
        <w:t>7.Úhrada nákladů a výroční zpráva</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t xml:space="preserve">Ředitel školy vždy do konce ledna zveřejní výroční zprávu za předcházející kalendářní rok o své činnosti v oblasti poskytování informací. </w:t>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Nadpis1"/>
        <w:rPr>
          <w:szCs w:val="24"/>
        </w:rPr>
      </w:pPr>
      <w:r>
        <w:rPr>
          <w:szCs w:val="24"/>
        </w:rPr>
        <w:t>8. Sazebník úhrad za poskytování informací</w:t>
      </w:r>
    </w:p>
    <w:p>
      <w:pPr>
        <w:pStyle w:val="Normal"/>
        <w:rPr>
          <w:sz w:val="24"/>
          <w:szCs w:val="24"/>
        </w:rPr>
      </w:pPr>
      <w:r>
        <w:rPr>
          <w:sz w:val="24"/>
          <w:szCs w:val="24"/>
        </w:rPr>
      </w:r>
    </w:p>
    <w:p>
      <w:pPr>
        <w:pStyle w:val="Normal"/>
        <w:rPr>
          <w:sz w:val="24"/>
          <w:szCs w:val="24"/>
        </w:rPr>
      </w:pPr>
      <w:r>
        <w:rPr>
          <w:sz w:val="24"/>
          <w:szCs w:val="24"/>
        </w:rPr>
      </w:r>
    </w:p>
    <w:tbl>
      <w:tblPr>
        <w:tblW w:w="9212" w:type="dxa"/>
        <w:jc w:val="left"/>
        <w:tblInd w:w="0" w:type="dxa"/>
        <w:tblCellMar>
          <w:top w:w="0" w:type="dxa"/>
          <w:left w:w="70" w:type="dxa"/>
          <w:bottom w:w="0" w:type="dxa"/>
          <w:right w:w="70" w:type="dxa"/>
        </w:tblCellMar>
        <w:tblLook w:firstRow="0" w:noVBand="0" w:lastRow="0" w:firstColumn="0" w:lastColumn="0" w:noHBand="0" w:val="0000"/>
      </w:tblPr>
      <w:tblGrid>
        <w:gridCol w:w="637"/>
        <w:gridCol w:w="3969"/>
        <w:gridCol w:w="2303"/>
        <w:gridCol w:w="2302"/>
      </w:tblGrid>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Poskytování informací</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Poznámka</w:t>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Kč</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Kopírování na kopírovacích strojích</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A4 jednostranné</w:t>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 xml:space="preserve">  </w:t>
            </w:r>
            <w:r>
              <w:rPr>
                <w:sz w:val="24"/>
                <w:szCs w:val="24"/>
              </w:rPr>
              <w:t>1,50</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2.</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 xml:space="preserve">Tisk </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A4 černobílé</w:t>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 xml:space="preserve">  </w:t>
            </w:r>
            <w:r>
              <w:rPr>
                <w:sz w:val="24"/>
                <w:szCs w:val="24"/>
              </w:rPr>
              <w:t>3,00</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3.</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Kopírování na magnetické nosiče</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20,00</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4.</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Telekomunikační poplatky</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Meziměstské</w:t>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 xml:space="preserve">Dle platných tarifů </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5.</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Poštovné a jiné poplatky</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Dle platných tarifů</w:t>
            </w:r>
          </w:p>
        </w:tc>
      </w:tr>
      <w:tr>
        <w:trPr/>
        <w:tc>
          <w:tcPr>
            <w:tcW w:w="637"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6.</w:t>
            </w:r>
          </w:p>
        </w:tc>
        <w:tc>
          <w:tcPr>
            <w:tcW w:w="3969"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Nahlížení do spisů a vnitřních dokumentů školy</w:t>
            </w:r>
          </w:p>
        </w:tc>
        <w:tc>
          <w:tcPr>
            <w:tcW w:w="2303"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r>
          </w:p>
        </w:tc>
        <w:tc>
          <w:tcPr>
            <w:tcW w:w="2302" w:type="dxa"/>
            <w:tcBorders>
              <w:top w:val="single" w:sz="6" w:space="0" w:color="000000"/>
              <w:left w:val="single" w:sz="6" w:space="0" w:color="000000"/>
              <w:bottom w:val="single" w:sz="6" w:space="0" w:color="000000"/>
              <w:right w:val="single" w:sz="6" w:space="0" w:color="000000"/>
            </w:tcBorders>
          </w:tcPr>
          <w:p>
            <w:pPr>
              <w:pStyle w:val="Normal"/>
              <w:rPr>
                <w:sz w:val="24"/>
                <w:szCs w:val="24"/>
              </w:rPr>
            </w:pPr>
            <w:r>
              <w:rPr>
                <w:sz w:val="24"/>
                <w:szCs w:val="24"/>
              </w:rPr>
              <w:t>Bezplatné</w:t>
            </w:r>
          </w:p>
        </w:tc>
      </w:tr>
    </w:tbl>
    <w:p>
      <w:pPr>
        <w:pStyle w:val="Normal"/>
        <w:rPr>
          <w:sz w:val="24"/>
          <w:szCs w:val="24"/>
        </w:rPr>
      </w:pPr>
      <w:r>
        <w:rPr>
          <w:sz w:val="24"/>
          <w:szCs w:val="24"/>
        </w:rPr>
      </w:r>
    </w:p>
    <w:p>
      <w:pPr>
        <w:pStyle w:val="Normal"/>
        <w:rPr>
          <w:sz w:val="24"/>
          <w:szCs w:val="24"/>
        </w:rPr>
      </w:pPr>
      <w:r>
        <w:rPr>
          <w:sz w:val="24"/>
          <w:szCs w:val="24"/>
        </w:rPr>
        <w:t>Úhrady jsou vybírány v ředitelně mateřské školy v hotovosti, žadateli je vždy potvrzena úhrada poplatku. V odůvodněných případech lze podmínit vydání informace zaplacením úhrady nebo zálohy. Úhrada nákladů je příjmem školy.</w:t>
      </w:r>
    </w:p>
    <w:p>
      <w:pPr>
        <w:pStyle w:val="Normal"/>
        <w:rPr>
          <w:sz w:val="24"/>
          <w:szCs w:val="24"/>
        </w:rPr>
      </w:pP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r>
        <w:br w:type="page"/>
      </w:r>
    </w:p>
    <w:p>
      <w:pPr>
        <w:pStyle w:val="Normal"/>
        <w:rPr>
          <w:sz w:val="24"/>
          <w:szCs w:val="24"/>
        </w:rPr>
      </w:pPr>
      <w:r>
        <w:rPr>
          <w:sz w:val="24"/>
          <w:szCs w:val="24"/>
        </w:rPr>
      </w:r>
    </w:p>
    <w:p>
      <w:pPr>
        <w:pStyle w:val="Nadpis1"/>
        <w:rPr>
          <w:szCs w:val="24"/>
        </w:rPr>
      </w:pPr>
      <w:r>
        <w:rPr>
          <w:szCs w:val="24"/>
        </w:rPr>
        <w:t>9. Výzva k doplnění žádosti</w:t>
      </w:r>
    </w:p>
    <w:p>
      <w:pPr>
        <w:pStyle w:val="Normal"/>
        <w:rPr>
          <w:sz w:val="24"/>
          <w:szCs w:val="24"/>
        </w:rPr>
      </w:pPr>
      <w:r>
        <w:rPr>
          <w:sz w:val="24"/>
          <w:szCs w:val="24"/>
        </w:rPr>
      </w:r>
    </w:p>
    <w:p>
      <w:pPr>
        <w:pStyle w:val="Normal"/>
        <w:rPr>
          <w:sz w:val="24"/>
          <w:szCs w:val="24"/>
        </w:rPr>
      </w:pPr>
      <w:r>
        <w:rPr>
          <w:sz w:val="24"/>
          <w:szCs w:val="24"/>
        </w:rPr>
        <w:t>Mateřská škola Snovídky, příspěvková organizace</w:t>
      </w:r>
    </w:p>
    <w:p>
      <w:pPr>
        <w:pStyle w:val="Normal"/>
        <w:rPr>
          <w:sz w:val="24"/>
          <w:szCs w:val="24"/>
        </w:rPr>
      </w:pPr>
      <w:r>
        <w:rPr>
          <w:sz w:val="24"/>
          <w:szCs w:val="24"/>
        </w:rPr>
        <w:t xml:space="preserve">Snovídky 84 </w:t>
      </w:r>
    </w:p>
    <w:p>
      <w:pPr>
        <w:pStyle w:val="Normal"/>
        <w:rPr>
          <w:sz w:val="24"/>
          <w:szCs w:val="24"/>
        </w:rPr>
      </w:pPr>
      <w:r>
        <w:rPr>
          <w:sz w:val="24"/>
          <w:szCs w:val="24"/>
        </w:rPr>
        <w:t>683 33 Nemotice</w:t>
      </w:r>
    </w:p>
    <w:p>
      <w:pPr>
        <w:pStyle w:val="Nadpis5"/>
        <w:rPr>
          <w:b w:val="false"/>
          <w:b w:val="false"/>
          <w:sz w:val="24"/>
          <w:szCs w:val="24"/>
        </w:rPr>
      </w:pPr>
      <w:r>
        <w:rPr>
          <w:b w:val="false"/>
          <w:sz w:val="24"/>
          <w:szCs w:val="24"/>
        </w:rPr>
        <w:tab/>
        <w:tab/>
        <w:tab/>
        <w:tab/>
        <w:tab/>
        <w:tab/>
        <w:tab/>
        <w:tab/>
        <w:tab/>
        <w:t>Ve Snovídkách dne :</w:t>
      </w:r>
    </w:p>
    <w:p>
      <w:pPr>
        <w:pStyle w:val="Normal"/>
        <w:rPr>
          <w:sz w:val="24"/>
          <w:szCs w:val="24"/>
        </w:rPr>
      </w:pPr>
      <w:r>
        <w:rPr>
          <w:sz w:val="24"/>
          <w:szCs w:val="24"/>
        </w:rPr>
      </w:r>
    </w:p>
    <w:p>
      <w:pPr>
        <w:pStyle w:val="Normal"/>
        <w:rPr>
          <w:sz w:val="24"/>
          <w:szCs w:val="24"/>
        </w:rPr>
      </w:pPr>
      <w:r>
        <w:rPr>
          <w:sz w:val="24"/>
          <w:szCs w:val="24"/>
        </w:rPr>
        <w:t>Panu - paní (žadateli o informaci)</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lineRule="atLeast" w:line="240" w:before="120" w:after="0"/>
        <w:jc w:val="both"/>
        <w:rPr>
          <w:sz w:val="24"/>
          <w:szCs w:val="24"/>
        </w:rPr>
      </w:pPr>
      <w:r>
        <w:rPr>
          <w:sz w:val="24"/>
          <w:szCs w:val="24"/>
        </w:rPr>
        <w:tab/>
        <w:tab/>
        <w:tab/>
        <w:tab/>
        <w:tab/>
        <w:tab/>
        <w:tab/>
        <w:tab/>
        <w:tab/>
      </w:r>
    </w:p>
    <w:p>
      <w:pPr>
        <w:pStyle w:val="Normal"/>
        <w:rPr>
          <w:sz w:val="24"/>
          <w:szCs w:val="24"/>
        </w:rPr>
      </w:pPr>
      <w:r>
        <w:rPr>
          <w:sz w:val="24"/>
          <w:szCs w:val="24"/>
        </w:rPr>
        <w:t>Č.j.:         /202.</w:t>
      </w:r>
    </w:p>
    <w:p>
      <w:pPr>
        <w:pStyle w:val="Normal"/>
        <w:rPr>
          <w:sz w:val="24"/>
          <w:szCs w:val="24"/>
        </w:rPr>
      </w:pPr>
      <w:r>
        <w:rPr>
          <w:sz w:val="24"/>
          <w:szCs w:val="24"/>
        </w:rPr>
      </w:r>
    </w:p>
    <w:p>
      <w:pPr>
        <w:pStyle w:val="Normal"/>
        <w:rPr>
          <w:b/>
          <w:b/>
          <w:sz w:val="24"/>
          <w:szCs w:val="24"/>
          <w:u w:val="single"/>
        </w:rPr>
      </w:pPr>
      <w:r>
        <w:rPr>
          <w:b/>
          <w:sz w:val="24"/>
          <w:szCs w:val="24"/>
          <w:u w:val="single"/>
        </w:rPr>
        <w:t>Výzva k doplnění žádosti</w:t>
      </w:r>
    </w:p>
    <w:p>
      <w:pPr>
        <w:pStyle w:val="Normal"/>
        <w:jc w:val="both"/>
        <w:rPr>
          <w:sz w:val="24"/>
          <w:szCs w:val="24"/>
        </w:rPr>
      </w:pPr>
      <w:r>
        <w:rPr>
          <w:sz w:val="24"/>
          <w:szCs w:val="24"/>
        </w:rPr>
      </w:r>
    </w:p>
    <w:p>
      <w:pPr>
        <w:pStyle w:val="Normal"/>
        <w:jc w:val="both"/>
        <w:rPr>
          <w:sz w:val="24"/>
          <w:szCs w:val="24"/>
        </w:rPr>
      </w:pPr>
      <w:r>
        <w:rPr>
          <w:sz w:val="24"/>
          <w:szCs w:val="24"/>
        </w:rPr>
        <w:t>Vážená paní (vážený pane),</w:t>
      </w:r>
    </w:p>
    <w:p>
      <w:pPr>
        <w:pStyle w:val="Normal"/>
        <w:jc w:val="both"/>
        <w:rPr>
          <w:sz w:val="24"/>
          <w:szCs w:val="24"/>
        </w:rPr>
      </w:pPr>
      <w:r>
        <w:rPr>
          <w:sz w:val="24"/>
          <w:szCs w:val="24"/>
        </w:rPr>
        <w:t xml:space="preserve">podal jste žádost o poskytnutí informace podle zákona č. 106/1999 Sb. o svobodném přístupu k informacím.  </w:t>
      </w:r>
    </w:p>
    <w:p>
      <w:pPr>
        <w:pStyle w:val="Normal"/>
        <w:jc w:val="both"/>
        <w:rPr>
          <w:b/>
          <w:b/>
          <w:bCs/>
          <w:sz w:val="24"/>
          <w:szCs w:val="24"/>
        </w:rPr>
      </w:pPr>
      <w:r>
        <w:rPr>
          <w:sz w:val="24"/>
          <w:szCs w:val="24"/>
        </w:rPr>
        <w:t>Vaše žádost je nesrozumitelná, není z ní zřejmé, jakou informaci požadujete. Proto vás tímto žádám o její doplnění, konkretizaci.  Pokud tak neučiníte v zákonné lhůtě do 30 dnů od doručení výzvy, bude vaše žádost v souladu s ustanovení § 14, odst 5 písm. a) zákona č.106/1999 Sb. o svobodném přístupu k informacím odmítnuta.</w:t>
      </w:r>
    </w:p>
    <w:p>
      <w:pPr>
        <w:pStyle w:val="Normal"/>
        <w:jc w:val="both"/>
        <w:rPr>
          <w:b/>
          <w:b/>
          <w:sz w:val="24"/>
          <w:szCs w:val="24"/>
        </w:rPr>
      </w:pPr>
      <w:r>
        <w:rPr>
          <w:b/>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i/>
          <w:i/>
          <w:sz w:val="24"/>
          <w:szCs w:val="24"/>
        </w:rPr>
      </w:pPr>
      <w:r>
        <w:rPr>
          <w:i/>
          <w:sz w:val="24"/>
          <w:szCs w:val="24"/>
        </w:rPr>
        <w:tab/>
        <w:tab/>
        <w:tab/>
        <w:tab/>
        <w:tab/>
        <w:t xml:space="preserve">                                                                     Hranaté razítko</w:t>
      </w:r>
    </w:p>
    <w:p>
      <w:pPr>
        <w:pStyle w:val="Normal"/>
        <w:jc w:val="both"/>
        <w:rPr>
          <w:sz w:val="24"/>
          <w:szCs w:val="24"/>
        </w:rPr>
      </w:pPr>
      <w:r>
        <w:rPr>
          <w:sz w:val="24"/>
          <w:szCs w:val="24"/>
        </w:rPr>
        <w:t>Marcela Lipenská</w:t>
      </w:r>
    </w:p>
    <w:p>
      <w:pPr>
        <w:pStyle w:val="Normal"/>
        <w:jc w:val="both"/>
        <w:rPr>
          <w:sz w:val="24"/>
          <w:szCs w:val="24"/>
        </w:rPr>
      </w:pPr>
      <w:r>
        <w:rPr>
          <w:sz w:val="24"/>
          <w:szCs w:val="24"/>
        </w:rPr>
        <w:t xml:space="preserve">ředitelka školy </w:t>
      </w:r>
    </w:p>
    <w:p>
      <w:pPr>
        <w:pStyle w:val="Normal"/>
        <w:jc w:val="both"/>
        <w:rPr>
          <w:sz w:val="24"/>
          <w:szCs w:val="24"/>
        </w:rPr>
      </w:pPr>
      <w:r>
        <w:rPr>
          <w:sz w:val="24"/>
          <w:szCs w:val="24"/>
        </w:rPr>
      </w:r>
    </w:p>
    <w:p>
      <w:pPr>
        <w:pStyle w:val="Prosttext2"/>
        <w:rPr>
          <w:rFonts w:ascii="Times New Roman" w:hAnsi="Times New Roman"/>
          <w:sz w:val="24"/>
          <w:szCs w:val="24"/>
        </w:rPr>
      </w:pPr>
      <w:r>
        <w:rPr>
          <w:rFonts w:ascii="Times New Roman" w:hAnsi="Times New Roman"/>
          <w:sz w:val="24"/>
          <w:szCs w:val="24"/>
        </w:rPr>
      </w:r>
      <w:r>
        <w:br w:type="page"/>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sz w:val="24"/>
          <w:szCs w:val="24"/>
        </w:rPr>
      </w:pPr>
      <w:r>
        <w:rPr>
          <w:b/>
          <w:sz w:val="24"/>
          <w:szCs w:val="24"/>
        </w:rPr>
        <w:t>10. Rozhodnutí o odmítnutí poskytnutí informace</w:t>
      </w:r>
    </w:p>
    <w:p>
      <w:pPr>
        <w:pStyle w:val="Normal"/>
        <w:rPr>
          <w:sz w:val="24"/>
          <w:szCs w:val="24"/>
        </w:rPr>
      </w:pPr>
      <w:r>
        <w:rPr>
          <w:sz w:val="24"/>
          <w:szCs w:val="24"/>
        </w:rPr>
      </w:r>
    </w:p>
    <w:p>
      <w:pPr>
        <w:pStyle w:val="Normal"/>
        <w:rPr>
          <w:sz w:val="24"/>
          <w:szCs w:val="24"/>
        </w:rPr>
      </w:pPr>
      <w:r>
        <w:rPr>
          <w:sz w:val="24"/>
          <w:szCs w:val="24"/>
        </w:rPr>
        <w:t>Mateřská škola Snovídky, příspěvková organizace</w:t>
      </w:r>
    </w:p>
    <w:p>
      <w:pPr>
        <w:pStyle w:val="Normal"/>
        <w:rPr>
          <w:sz w:val="24"/>
          <w:szCs w:val="24"/>
        </w:rPr>
      </w:pPr>
      <w:r>
        <w:rPr>
          <w:sz w:val="24"/>
          <w:szCs w:val="24"/>
        </w:rPr>
        <w:t xml:space="preserve">Snovídky 84 </w:t>
      </w:r>
    </w:p>
    <w:p>
      <w:pPr>
        <w:pStyle w:val="Normal"/>
        <w:rPr>
          <w:sz w:val="24"/>
          <w:szCs w:val="24"/>
        </w:rPr>
      </w:pPr>
      <w:r>
        <w:rPr>
          <w:sz w:val="24"/>
          <w:szCs w:val="24"/>
        </w:rPr>
        <w:t>683 33 Nemotice</w:t>
      </w:r>
    </w:p>
    <w:p>
      <w:pPr>
        <w:pStyle w:val="Nadpis5"/>
        <w:rPr>
          <w:sz w:val="24"/>
          <w:szCs w:val="24"/>
        </w:rPr>
      </w:pPr>
      <w:r>
        <w:rPr>
          <w:b w:val="false"/>
          <w:sz w:val="24"/>
          <w:szCs w:val="24"/>
        </w:rPr>
        <w:tab/>
        <w:tab/>
        <w:tab/>
        <w:tab/>
        <w:tab/>
        <w:tab/>
        <w:tab/>
        <w:t xml:space="preserve">     </w:t>
        <w:tab/>
        <w:t>Ve  Snovídkách dne :</w:t>
      </w:r>
    </w:p>
    <w:p>
      <w:pPr>
        <w:pStyle w:val="Normal"/>
        <w:rPr>
          <w:sz w:val="24"/>
          <w:szCs w:val="24"/>
        </w:rPr>
      </w:pPr>
      <w:r>
        <w:rPr>
          <w:sz w:val="24"/>
          <w:szCs w:val="24"/>
        </w:rPr>
        <w:t>Panu - paní (žadateli o informaci)</w:t>
      </w:r>
    </w:p>
    <w:p>
      <w:pPr>
        <w:pStyle w:val="Normal"/>
        <w:spacing w:lineRule="atLeast" w:line="240" w:before="120" w:after="0"/>
        <w:jc w:val="both"/>
        <w:rPr>
          <w:sz w:val="24"/>
          <w:szCs w:val="24"/>
        </w:rPr>
      </w:pPr>
      <w:r>
        <w:rPr>
          <w:sz w:val="24"/>
          <w:szCs w:val="24"/>
        </w:rPr>
        <w:tab/>
        <w:tab/>
      </w:r>
    </w:p>
    <w:p>
      <w:pPr>
        <w:pStyle w:val="Normal"/>
        <w:spacing w:lineRule="atLeast" w:line="240" w:before="120" w:after="0"/>
        <w:jc w:val="both"/>
        <w:rPr>
          <w:sz w:val="24"/>
          <w:szCs w:val="24"/>
        </w:rPr>
      </w:pPr>
      <w:r>
        <w:rPr>
          <w:sz w:val="24"/>
          <w:szCs w:val="24"/>
        </w:rPr>
      </w:r>
    </w:p>
    <w:p>
      <w:pPr>
        <w:pStyle w:val="Normal"/>
        <w:spacing w:lineRule="atLeast" w:line="240" w:before="120" w:after="0"/>
        <w:jc w:val="both"/>
        <w:rPr>
          <w:sz w:val="24"/>
          <w:szCs w:val="24"/>
        </w:rPr>
      </w:pPr>
      <w:r>
        <w:rPr>
          <w:sz w:val="24"/>
          <w:szCs w:val="24"/>
        </w:rPr>
        <w:tab/>
        <w:tab/>
        <w:tab/>
        <w:tab/>
        <w:tab/>
        <w:tab/>
        <w:tab/>
      </w:r>
    </w:p>
    <w:p>
      <w:pPr>
        <w:pStyle w:val="Normal"/>
        <w:rPr>
          <w:sz w:val="24"/>
          <w:szCs w:val="24"/>
        </w:rPr>
      </w:pPr>
      <w:r>
        <w:rPr>
          <w:sz w:val="24"/>
          <w:szCs w:val="24"/>
        </w:rPr>
        <w:t>Č.j.:         /202.</w:t>
      </w:r>
    </w:p>
    <w:p>
      <w:pPr>
        <w:pStyle w:val="Normal"/>
        <w:rPr>
          <w:sz w:val="24"/>
          <w:szCs w:val="24"/>
        </w:rPr>
      </w:pPr>
      <w:r>
        <w:rPr>
          <w:sz w:val="24"/>
          <w:szCs w:val="24"/>
        </w:rPr>
      </w:r>
    </w:p>
    <w:p>
      <w:pPr>
        <w:pStyle w:val="Normal"/>
        <w:rPr>
          <w:b/>
          <w:b/>
          <w:sz w:val="24"/>
          <w:szCs w:val="24"/>
          <w:u w:val="single"/>
        </w:rPr>
      </w:pPr>
      <w:r>
        <w:rPr>
          <w:b/>
          <w:sz w:val="24"/>
          <w:szCs w:val="24"/>
          <w:u w:val="single"/>
        </w:rPr>
        <w:t>Odmítnutí poskytnutí informace</w:t>
      </w:r>
    </w:p>
    <w:p>
      <w:pPr>
        <w:pStyle w:val="Normal"/>
        <w:jc w:val="both"/>
        <w:rPr>
          <w:sz w:val="24"/>
          <w:szCs w:val="24"/>
        </w:rPr>
      </w:pPr>
      <w:r>
        <w:rPr>
          <w:sz w:val="24"/>
          <w:szCs w:val="24"/>
        </w:rPr>
      </w:r>
    </w:p>
    <w:p>
      <w:pPr>
        <w:pStyle w:val="Normal"/>
        <w:jc w:val="both"/>
        <w:rPr>
          <w:sz w:val="24"/>
          <w:szCs w:val="24"/>
        </w:rPr>
      </w:pPr>
      <w:r>
        <w:rPr>
          <w:sz w:val="24"/>
          <w:szCs w:val="24"/>
        </w:rPr>
        <w:t>Vážená paní (vážený pane),</w:t>
      </w:r>
    </w:p>
    <w:p>
      <w:pPr>
        <w:pStyle w:val="Normal"/>
        <w:jc w:val="both"/>
        <w:rPr>
          <w:sz w:val="24"/>
          <w:szCs w:val="24"/>
        </w:rPr>
      </w:pPr>
      <w:r>
        <w:rPr>
          <w:sz w:val="24"/>
          <w:szCs w:val="24"/>
        </w:rPr>
        <w:t xml:space="preserve">podal jste žádost o poskytnutí informace podle zákona č. 106/1999 Sb. o svobodném přístupu k informacím.  </w:t>
      </w:r>
    </w:p>
    <w:p>
      <w:pPr>
        <w:pStyle w:val="Normal"/>
        <w:jc w:val="both"/>
        <w:rPr>
          <w:sz w:val="24"/>
          <w:szCs w:val="24"/>
        </w:rPr>
      </w:pPr>
      <w:r>
        <w:rPr>
          <w:sz w:val="24"/>
          <w:szCs w:val="24"/>
        </w:rPr>
      </w:r>
    </w:p>
    <w:p>
      <w:pPr>
        <w:pStyle w:val="Prosttext2"/>
        <w:rPr>
          <w:rFonts w:ascii="Times New Roman" w:hAnsi="Times New Roman"/>
          <w:sz w:val="24"/>
          <w:szCs w:val="24"/>
        </w:rPr>
      </w:pPr>
      <w:r>
        <w:rPr>
          <w:rFonts w:ascii="Times New Roman" w:hAnsi="Times New Roman"/>
          <w:sz w:val="24"/>
          <w:szCs w:val="24"/>
        </w:rPr>
        <w:t xml:space="preserve">V souladu s ustanovení § 14, odst 5 písm. a) zákona č.106/1999 Sb. o svobodném přístupu k informacím jsem rozhodl o </w:t>
      </w:r>
    </w:p>
    <w:p>
      <w:pPr>
        <w:pStyle w:val="Prosttext2"/>
        <w:rPr>
          <w:rFonts w:ascii="Times New Roman" w:hAnsi="Times New Roman"/>
          <w:sz w:val="24"/>
          <w:szCs w:val="24"/>
        </w:rPr>
      </w:pPr>
      <w:r>
        <w:rPr>
          <w:rFonts w:ascii="Times New Roman" w:hAnsi="Times New Roman"/>
          <w:sz w:val="24"/>
          <w:szCs w:val="24"/>
        </w:rPr>
      </w:r>
    </w:p>
    <w:p>
      <w:pPr>
        <w:pStyle w:val="Prosttext2"/>
        <w:jc w:val="center"/>
        <w:rPr>
          <w:rFonts w:ascii="Times New Roman" w:hAnsi="Times New Roman"/>
          <w:b/>
          <w:b/>
          <w:bCs/>
          <w:sz w:val="24"/>
          <w:szCs w:val="24"/>
        </w:rPr>
      </w:pPr>
      <w:r>
        <w:rPr>
          <w:rFonts w:ascii="Times New Roman" w:hAnsi="Times New Roman"/>
          <w:b/>
          <w:sz w:val="24"/>
          <w:szCs w:val="24"/>
        </w:rPr>
        <w:t>odmítnutí žádosti.</w:t>
      </w:r>
    </w:p>
    <w:p>
      <w:pPr>
        <w:pStyle w:val="Normal"/>
        <w:jc w:val="both"/>
        <w:rPr>
          <w:b/>
          <w:b/>
          <w:sz w:val="24"/>
          <w:szCs w:val="24"/>
        </w:rPr>
      </w:pPr>
      <w:r>
        <w:rPr>
          <w:b/>
          <w:sz w:val="24"/>
          <w:szCs w:val="24"/>
        </w:rPr>
      </w:r>
    </w:p>
    <w:p>
      <w:pPr>
        <w:pStyle w:val="Normal"/>
        <w:jc w:val="both"/>
        <w:rPr>
          <w:b/>
          <w:b/>
          <w:sz w:val="24"/>
          <w:szCs w:val="24"/>
        </w:rPr>
      </w:pPr>
      <w:r>
        <w:rPr>
          <w:b/>
          <w:sz w:val="24"/>
          <w:szCs w:val="24"/>
        </w:rPr>
        <w:t>Odůvodnění:</w:t>
      </w:r>
    </w:p>
    <w:p>
      <w:pPr>
        <w:pStyle w:val="PlainText"/>
        <w:rPr>
          <w:rFonts w:ascii="Times New Roman" w:hAnsi="Times New Roman" w:cs="Times New Roman"/>
          <w:sz w:val="24"/>
          <w:szCs w:val="24"/>
        </w:rPr>
      </w:pPr>
      <w:r>
        <w:rPr>
          <w:rFonts w:cs="Times New Roman" w:ascii="Times New Roman" w:hAnsi="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pPr>
        <w:pStyle w:val="PlainText"/>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sz w:val="24"/>
          <w:szCs w:val="24"/>
        </w:rPr>
      </w:pPr>
      <w:r>
        <w:rPr>
          <w:b/>
          <w:sz w:val="24"/>
          <w:szCs w:val="24"/>
        </w:rPr>
        <w:t>Poučení</w:t>
      </w:r>
      <w:r>
        <w:rPr>
          <w:sz w:val="24"/>
          <w:szCs w:val="24"/>
        </w:rPr>
        <w:t>: Proti tomuto rozhodnutí můžete podat odvolání prostřednictvím Mateřské školy ve Snovídkách  ke Krajskému úřadu Brno do 15 dnů ode dne jeho doručení.</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left="2832" w:firstLine="708"/>
        <w:jc w:val="both"/>
        <w:rPr>
          <w:i/>
          <w:i/>
          <w:sz w:val="24"/>
          <w:szCs w:val="24"/>
        </w:rPr>
      </w:pPr>
      <w:r>
        <w:rPr>
          <w:i/>
          <w:sz w:val="24"/>
          <w:szCs w:val="24"/>
        </w:rPr>
        <w:t xml:space="preserve">                                              </w:t>
      </w:r>
    </w:p>
    <w:p>
      <w:pPr>
        <w:pStyle w:val="Normal"/>
        <w:jc w:val="both"/>
        <w:rPr>
          <w:i/>
          <w:i/>
          <w:sz w:val="24"/>
          <w:szCs w:val="24"/>
        </w:rPr>
      </w:pPr>
      <w:r>
        <w:rPr>
          <w:i/>
          <w:sz w:val="24"/>
          <w:szCs w:val="24"/>
        </w:rPr>
      </w:r>
    </w:p>
    <w:p>
      <w:pPr>
        <w:pStyle w:val="Normal"/>
        <w:jc w:val="both"/>
        <w:rPr>
          <w:i/>
          <w:i/>
          <w:sz w:val="24"/>
          <w:szCs w:val="24"/>
        </w:rPr>
      </w:pPr>
      <w:r>
        <w:rPr>
          <w:i/>
          <w:sz w:val="24"/>
          <w:szCs w:val="24"/>
        </w:rPr>
      </w:r>
    </w:p>
    <w:p>
      <w:pPr>
        <w:pStyle w:val="Normal"/>
        <w:jc w:val="both"/>
        <w:rPr>
          <w:i/>
          <w:i/>
          <w:sz w:val="24"/>
          <w:szCs w:val="24"/>
        </w:rPr>
      </w:pPr>
      <w:r>
        <w:rPr>
          <w:i/>
          <w:sz w:val="24"/>
          <w:szCs w:val="24"/>
        </w:rPr>
      </w:r>
    </w:p>
    <w:p>
      <w:pPr>
        <w:pStyle w:val="Normal"/>
        <w:jc w:val="both"/>
        <w:rPr>
          <w:sz w:val="24"/>
          <w:szCs w:val="24"/>
        </w:rPr>
      </w:pPr>
      <w:r>
        <w:rPr>
          <w:sz w:val="24"/>
          <w:szCs w:val="24"/>
        </w:rPr>
        <w:t xml:space="preserve">Marcela Lipenská                                                                                   </w:t>
      </w:r>
      <w:r>
        <w:rPr>
          <w:i/>
          <w:sz w:val="24"/>
          <w:szCs w:val="24"/>
        </w:rPr>
        <w:t xml:space="preserve">  (úřední kulaté razítko)</w:t>
      </w:r>
    </w:p>
    <w:p>
      <w:pPr>
        <w:pStyle w:val="Normal"/>
        <w:jc w:val="both"/>
        <w:rPr>
          <w:sz w:val="24"/>
          <w:szCs w:val="24"/>
        </w:rPr>
      </w:pPr>
      <w:r>
        <w:rPr>
          <w:sz w:val="24"/>
          <w:szCs w:val="24"/>
        </w:rPr>
        <w:t xml:space="preserve">ředitelka školy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Prosttext2"/>
        <w:rPr>
          <w:rFonts w:ascii="Times New Roman" w:hAnsi="Times New Roman"/>
          <w:sz w:val="24"/>
          <w:szCs w:val="24"/>
        </w:rPr>
      </w:pPr>
      <w:r>
        <w:rPr>
          <w:rFonts w:ascii="Times New Roman" w:hAnsi="Times New Roman"/>
          <w:sz w:val="24"/>
          <w:szCs w:val="24"/>
        </w:rPr>
      </w:r>
    </w:p>
    <w:p>
      <w:pPr>
        <w:pStyle w:val="Normal"/>
        <w:jc w:val="both"/>
        <w:rPr>
          <w:b/>
          <w:b/>
          <w:sz w:val="24"/>
          <w:szCs w:val="24"/>
        </w:rPr>
      </w:pPr>
      <w:r>
        <w:rPr>
          <w:b/>
          <w:sz w:val="24"/>
          <w:szCs w:val="24"/>
        </w:rPr>
        <w:t>11. Závěrečná ustanovení</w:t>
      </w:r>
    </w:p>
    <w:p>
      <w:pPr>
        <w:pStyle w:val="Normal"/>
        <w:jc w:val="both"/>
        <w:rPr>
          <w:sz w:val="24"/>
          <w:szCs w:val="24"/>
        </w:rPr>
      </w:pPr>
      <w:r>
        <w:rPr>
          <w:sz w:val="24"/>
          <w:szCs w:val="24"/>
        </w:rPr>
      </w:r>
    </w:p>
    <w:p>
      <w:pPr>
        <w:pStyle w:val="Normal"/>
        <w:numPr>
          <w:ilvl w:val="0"/>
          <w:numId w:val="1"/>
        </w:numPr>
        <w:ind w:left="720" w:hanging="360"/>
        <w:jc w:val="both"/>
        <w:rPr>
          <w:sz w:val="24"/>
          <w:szCs w:val="24"/>
        </w:rPr>
      </w:pPr>
      <w:r>
        <w:rPr>
          <w:sz w:val="24"/>
          <w:szCs w:val="24"/>
        </w:rPr>
        <w:t>Kontrolou provádění ustanovení této směrnice je statutárním orgánem školy pověřen zaměstnanec: Marcela Lipenská</w:t>
      </w:r>
    </w:p>
    <w:p>
      <w:pPr>
        <w:pStyle w:val="Normal"/>
        <w:numPr>
          <w:ilvl w:val="0"/>
          <w:numId w:val="1"/>
        </w:numPr>
        <w:ind w:left="720" w:hanging="360"/>
        <w:jc w:val="both"/>
        <w:rPr>
          <w:sz w:val="24"/>
          <w:szCs w:val="24"/>
        </w:rPr>
      </w:pPr>
      <w:r>
        <w:rPr>
          <w:sz w:val="24"/>
          <w:szCs w:val="24"/>
        </w:rPr>
        <w:t>Směrnice nabývá účinnosti dnem: 1.9.2022</w:t>
      </w:r>
    </w:p>
    <w:p>
      <w:pPr>
        <w:pStyle w:val="Normal"/>
        <w:numPr>
          <w:ilvl w:val="0"/>
          <w:numId w:val="1"/>
        </w:numPr>
        <w:ind w:left="720" w:hanging="360"/>
        <w:jc w:val="both"/>
        <w:rPr>
          <w:sz w:val="24"/>
          <w:szCs w:val="24"/>
        </w:rPr>
      </w:pPr>
      <w:r>
        <w:rPr>
          <w:sz w:val="24"/>
          <w:szCs w:val="24"/>
        </w:rPr>
        <w:t>Směrnice nabývá účinnosti dnem: 1.9.2022</w:t>
      </w:r>
    </w:p>
    <w:p>
      <w:pPr>
        <w:pStyle w:val="Normal"/>
        <w:numPr>
          <w:ilvl w:val="0"/>
          <w:numId w:val="1"/>
        </w:numPr>
        <w:ind w:left="720" w:hanging="360"/>
        <w:jc w:val="both"/>
        <w:rPr>
          <w:sz w:val="24"/>
          <w:szCs w:val="24"/>
        </w:rPr>
      </w:pPr>
      <w:r>
        <w:rPr>
          <w:sz w:val="24"/>
          <w:szCs w:val="24"/>
        </w:rPr>
        <w:t>Zaměstnanci školy s tímto řádem byli seznámeni na provozní poradě dne 29.8.2022</w:t>
      </w:r>
    </w:p>
    <w:p>
      <w:pPr>
        <w:pStyle w:val="Normal"/>
        <w:numPr>
          <w:ilvl w:val="0"/>
          <w:numId w:val="0"/>
        </w:numPr>
        <w:ind w:left="360" w:hanging="0"/>
        <w:jc w:val="both"/>
        <w:rPr>
          <w:sz w:val="24"/>
          <w:szCs w:val="24"/>
        </w:rPr>
      </w:pPr>
      <w:r>
        <w:rPr>
          <w:sz w:val="24"/>
          <w:szCs w:val="24"/>
        </w:rPr>
      </w:r>
    </w:p>
    <w:p>
      <w:pPr>
        <w:pStyle w:val="Normal"/>
        <w:numPr>
          <w:ilvl w:val="0"/>
          <w:numId w:val="0"/>
        </w:numPr>
        <w:ind w:left="360" w:hanging="0"/>
        <w:jc w:val="both"/>
        <w:rPr>
          <w:sz w:val="24"/>
          <w:szCs w:val="24"/>
        </w:rPr>
      </w:pPr>
      <w:r>
        <w:rPr>
          <w:sz w:val="24"/>
          <w:szCs w:val="24"/>
        </w:rPr>
      </w:r>
    </w:p>
    <w:p>
      <w:pPr>
        <w:pStyle w:val="Normal"/>
        <w:numPr>
          <w:ilvl w:val="0"/>
          <w:numId w:val="0"/>
        </w:numPr>
        <w:ind w:left="360" w:hanging="0"/>
        <w:jc w:val="both"/>
        <w:rPr>
          <w:sz w:val="24"/>
          <w:szCs w:val="24"/>
        </w:rPr>
      </w:pPr>
      <w:r>
        <w:rPr>
          <w:sz w:val="24"/>
          <w:szCs w:val="24"/>
        </w:rPr>
      </w:r>
    </w:p>
    <w:p>
      <w:pPr>
        <w:pStyle w:val="Normal"/>
        <w:numPr>
          <w:ilvl w:val="0"/>
          <w:numId w:val="0"/>
        </w:numPr>
        <w:ind w:left="360" w:hanging="0"/>
        <w:jc w:val="both"/>
        <w:rPr>
          <w:sz w:val="24"/>
          <w:szCs w:val="24"/>
        </w:rPr>
      </w:pPr>
      <w:r>
        <w:rPr>
          <w:sz w:val="24"/>
          <w:szCs w:val="24"/>
        </w:rPr>
      </w:r>
    </w:p>
    <w:p>
      <w:pPr>
        <w:pStyle w:val="Normal"/>
        <w:numPr>
          <w:ilvl w:val="0"/>
          <w:numId w:val="0"/>
        </w:numPr>
        <w:ind w:left="360" w:hanging="0"/>
        <w:jc w:val="both"/>
        <w:rPr>
          <w:sz w:val="24"/>
          <w:szCs w:val="24"/>
        </w:rPr>
      </w:pPr>
      <w:r>
        <w:rPr>
          <w:sz w:val="24"/>
          <w:szCs w:val="24"/>
        </w:rPr>
      </w:r>
    </w:p>
    <w:p>
      <w:pPr>
        <w:pStyle w:val="Normal"/>
        <w:numPr>
          <w:ilvl w:val="0"/>
          <w:numId w:val="0"/>
        </w:numPr>
        <w:ind w:left="360" w:hanging="0"/>
        <w:jc w:val="both"/>
        <w:rPr>
          <w:sz w:val="24"/>
          <w:szCs w:val="24"/>
        </w:rPr>
      </w:pPr>
      <w:r>
        <w:rPr>
          <w:sz w:val="24"/>
          <w:szCs w:val="24"/>
        </w:rPr>
        <w:t>Ve Snovídkách dne 1.9.2022</w:t>
      </w:r>
    </w:p>
    <w:p>
      <w:pPr>
        <w:pStyle w:val="Normal"/>
        <w:jc w:val="both"/>
        <w:rPr>
          <w:i/>
          <w:i/>
          <w:sz w:val="24"/>
          <w:szCs w:val="24"/>
        </w:rPr>
      </w:pPr>
      <w:r>
        <w:rPr>
          <w:i/>
          <w:sz w:val="24"/>
          <w:szCs w:val="24"/>
        </w:rPr>
      </w:r>
    </w:p>
    <w:p>
      <w:pPr>
        <w:pStyle w:val="Normal"/>
        <w:rPr>
          <w:i/>
          <w:i/>
          <w:sz w:val="24"/>
          <w:szCs w:val="24"/>
        </w:rPr>
      </w:pPr>
      <w:r>
        <w:rPr>
          <w:i/>
          <w:sz w:val="24"/>
          <w:szCs w:val="24"/>
        </w:rPr>
      </w:r>
    </w:p>
    <w:p>
      <w:pPr>
        <w:pStyle w:val="Normal"/>
        <w:rPr>
          <w:i/>
          <w:i/>
          <w:sz w:val="24"/>
          <w:szCs w:val="24"/>
        </w:rPr>
      </w:pPr>
      <w:r>
        <w:rPr>
          <w:i/>
          <w:sz w:val="24"/>
          <w:szCs w:val="24"/>
        </w:rPr>
      </w:r>
    </w:p>
    <w:p>
      <w:pPr>
        <w:pStyle w:val="Normal"/>
        <w:rPr>
          <w:sz w:val="24"/>
          <w:szCs w:val="24"/>
        </w:rPr>
      </w:pPr>
      <w:r>
        <w:rPr>
          <w:sz w:val="24"/>
          <w:szCs w:val="24"/>
        </w:rPr>
      </w:r>
    </w:p>
    <w:p>
      <w:pPr>
        <w:pStyle w:val="Normal"/>
        <w:rPr>
          <w:sz w:val="24"/>
          <w:szCs w:val="24"/>
        </w:rPr>
      </w:pPr>
      <w:r>
        <w:rPr>
          <w:sz w:val="24"/>
          <w:szCs w:val="24"/>
        </w:rPr>
        <w:t>Marcela Lipenská</w:t>
      </w:r>
    </w:p>
    <w:p>
      <w:pPr>
        <w:pStyle w:val="Tlotextu"/>
        <w:rPr>
          <w:sz w:val="24"/>
          <w:szCs w:val="24"/>
        </w:rPr>
      </w:pPr>
      <w:r>
        <w:rPr>
          <w:sz w:val="24"/>
          <w:szCs w:val="24"/>
        </w:rPr>
        <w:t>ředitelka mateřské školy</w:t>
      </w:r>
    </w:p>
    <w:p>
      <w:pPr>
        <w:pStyle w:val="Tlotextu"/>
        <w:rPr>
          <w:sz w:val="24"/>
          <w:szCs w:val="24"/>
        </w:rPr>
      </w:pPr>
      <w:r>
        <w:rPr>
          <w:sz w:val="24"/>
          <w:szCs w:val="24"/>
        </w:rPr>
      </w:r>
    </w:p>
    <w:p>
      <w:pPr>
        <w:pStyle w:val="Prosttext2"/>
        <w:rPr>
          <w:sz w:val="24"/>
          <w:szCs w:val="24"/>
        </w:rPr>
      </w:pPr>
      <w:r>
        <w:rPr/>
      </w:r>
    </w:p>
    <w:sectPr>
      <w:headerReference w:type="default" r:id="rId6"/>
      <w:footerReference w:type="default" r:id="rId7"/>
      <w:type w:val="nextPage"/>
      <w:pgSz w:w="11906" w:h="16838"/>
      <w:pgMar w:left="1134" w:right="1134" w:header="567" w:top="1134" w:footer="567" w:bottom="1134"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ttawa">
    <w:charset w:val="ee"/>
    <w:family w:val="roman"/>
    <w:pitch w:val="variable"/>
  </w:font>
  <w:font w:name="Courier New">
    <w:charset w:val="ee"/>
    <w:family w:val="roman"/>
    <w:pitch w:val="variable"/>
  </w:font>
  <w:font w:name="Liberation Sans">
    <w:altName w:val="Arial"/>
    <w:charset w:val="ee"/>
    <w:family w:val="roman"/>
    <w:pitch w:val="variable"/>
  </w:font>
  <w:font w:name="Verdana">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0"/>
        <w:left w:val="single" w:sz="6" w:space="4" w:color="000000"/>
        <w:bottom w:val="single" w:sz="6" w:space="1" w:color="000000"/>
        <w:right w:val="single" w:sz="6" w:space="4" w:color="000000"/>
      </w:pBdr>
      <w:rPr/>
    </w:pPr>
    <w:r>
      <mc:AlternateContent>
        <mc:Choice Requires="wps">
          <w:drawing>
            <wp:anchor behindDoc="1" distT="0" distB="0" distL="0" distR="0" simplePos="0" locked="0" layoutInCell="1" allowOverlap="1" relativeHeight="9">
              <wp:simplePos x="0" y="0"/>
              <wp:positionH relativeFrom="margin">
                <wp:align>outside</wp:align>
              </wp:positionH>
              <wp:positionV relativeFrom="paragraph">
                <wp:posOffset>635</wp:posOffset>
              </wp:positionV>
              <wp:extent cx="17145" cy="146050"/>
              <wp:effectExtent l="0" t="0" r="0" b="0"/>
              <wp:wrapSquare wrapText="largest"/>
              <wp:docPr id="1" name="Rámec1"/>
              <a:graphic xmlns:a="http://schemas.openxmlformats.org/drawingml/2006/main">
                <a:graphicData uri="http://schemas.microsoft.com/office/word/2010/wordprocessingShape">
                  <wps:wsp>
                    <wps:cNvSpPr/>
                    <wps:spPr>
                      <a:xfrm>
                        <a:off x="0" y="0"/>
                        <a:ext cx="16560" cy="145440"/>
                      </a:xfrm>
                      <a:prstGeom prst="rect">
                        <a:avLst/>
                      </a:prstGeom>
                      <a:noFill/>
                      <a:ln>
                        <a:noFill/>
                      </a:ln>
                    </wps:spPr>
                    <wps:style>
                      <a:lnRef idx="0"/>
                      <a:fillRef idx="0"/>
                      <a:effectRef idx="0"/>
                      <a:fontRef idx="minor"/>
                    </wps:style>
                    <wps:txbx>
                      <w:txbxContent>
                        <w:p>
                          <w:pPr>
                            <w:pStyle w:val="Zpat"/>
                            <w:rPr>
                              <w:color w:val="000000"/>
                            </w:rPr>
                          </w:pPr>
                          <w:r>
                            <w:rPr>
                              <w:color w:val="000000"/>
                            </w:rPr>
                          </w:r>
                        </w:p>
                      </w:txbxContent>
                    </wps:txbx>
                    <wps:bodyPr lIns="0" rIns="0" tIns="0" bIns="0">
                      <a:spAutoFit/>
                    </wps:bodyPr>
                  </wps:wsp>
                </a:graphicData>
              </a:graphic>
            </wp:anchor>
          </w:drawing>
        </mc:Choice>
        <mc:Fallback>
          <w:pict>
            <v:rect id="shape_0" ID="Rámec1" stroked="f" style="position:absolute;margin-left:0pt;margin-top:0.05pt;width:1.25pt;height:11.4pt;mso-position-horizontal:outside;mso-position-horizontal-relative:margin">
              <w10:wrap type="none"/>
              <v:fill o:detectmouseclick="t" on="false"/>
              <v:stroke color="#3465a4" joinstyle="round" endcap="flat"/>
              <v:textbox>
                <w:txbxContent>
                  <w:p>
                    <w:pPr>
                      <w:pStyle w:val="Zpat"/>
                      <w:rPr>
                        <w:color w:val="000000"/>
                      </w:rPr>
                    </w:pPr>
                    <w:r>
                      <w:rPr>
                        <w:color w:val="000000"/>
                      </w:rPr>
                    </w:r>
                  </w:p>
                </w:txbxContent>
              </v:textbox>
            </v:rect>
          </w:pict>
        </mc:Fallback>
      </mc:AlternateContent>
    </w:r>
    <w:r>
      <w:rPr/>
      <w:t xml:space="preserve">56.  Poskytování informací                                                                                                          strana  </w:t>
    </w:r>
    <w:r>
      <w:rPr/>
      <w:fldChar w:fldCharType="begin"/>
    </w:r>
    <w:r>
      <w:rPr/>
      <w:instrText> PAGE </w:instrText>
    </w:r>
    <w:r>
      <w:rPr/>
      <w:fldChar w:fldCharType="separate"/>
    </w:r>
    <w:r>
      <w:rPr/>
      <w:t>9</w:t>
    </w:r>
    <w:r>
      <w:rPr/>
      <w:fldChar w:fldCharType="end"/>
    </w:r>
    <w:r>
      <w:rPr/>
      <w:t xml:space="preserve"> </w:t>
    </w:r>
    <w:r>
      <w:rPr>
        <w:rStyle w:val="Pagenumber"/>
      </w:rPr>
      <w:t xml:space="preserve">z počtu </w:t>
    </w:r>
    <w:r>
      <w:rPr>
        <w:rStyle w:val="Pagenumber"/>
      </w:rPr>
      <w:fldChar w:fldCharType="begin"/>
    </w:r>
    <w:r>
      <w:rPr>
        <w:rStyle w:val="Pagenumber"/>
      </w:rPr>
      <w:instrText> NUMPAGES </w:instrText>
    </w:r>
    <w:r>
      <w:rPr>
        <w:rStyle w:val="Pagenumber"/>
      </w:rPr>
      <w:fldChar w:fldCharType="separate"/>
    </w:r>
    <w:r>
      <w:rPr>
        <w:rStyle w:val="Pagenumber"/>
      </w:rPr>
      <w:t>9</w:t>
    </w:r>
    <w:r>
      <w:rPr>
        <w:rStyle w:val="Pagenumber"/>
      </w:rPr>
      <w:fldChar w:fldCharType="end"/>
    </w:r>
  </w:p>
  <w:p>
    <w:pPr>
      <w:pStyle w:val="Zpat"/>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0"/>
        <w:left w:val="single" w:sz="6" w:space="4" w:color="000000"/>
        <w:bottom w:val="single" w:sz="6" w:space="1" w:color="000000"/>
        <w:right w:val="single" w:sz="6" w:space="4" w:color="000000"/>
      </w:pBdr>
      <w:jc w:val="center"/>
      <w:rPr>
        <w:sz w:val="18"/>
      </w:rPr>
    </w:pPr>
    <w:r>
      <w:rPr>
        <w:sz w:val="18"/>
      </w:rPr>
      <w:t>Mateřská škola Snovídky, příspěvková organizace</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lvl w:ilvl="0">
      <w:start w:val="9"/>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c1c37"/>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rsid w:val="008c1c37"/>
    <w:pPr>
      <w:keepNext w:val="true"/>
      <w:outlineLvl w:val="0"/>
    </w:pPr>
    <w:rPr>
      <w:b/>
      <w:sz w:val="24"/>
    </w:rPr>
  </w:style>
  <w:style w:type="paragraph" w:styleId="Nadpis2">
    <w:name w:val="Heading 2"/>
    <w:basedOn w:val="Normal"/>
    <w:next w:val="Normal"/>
    <w:qFormat/>
    <w:rsid w:val="008c1c37"/>
    <w:pPr>
      <w:keepNext w:val="true"/>
      <w:pBdr>
        <w:top w:val="double" w:sz="6" w:space="1" w:color="000000"/>
        <w:left w:val="double" w:sz="6" w:space="1" w:color="000000"/>
        <w:bottom w:val="double" w:sz="6" w:space="1" w:color="000000"/>
        <w:right w:val="double" w:sz="6" w:space="1" w:color="000000"/>
      </w:pBdr>
      <w:spacing w:lineRule="atLeast" w:line="240"/>
      <w:outlineLvl w:val="1"/>
    </w:pPr>
    <w:rPr>
      <w:b/>
      <w:sz w:val="24"/>
    </w:rPr>
  </w:style>
  <w:style w:type="paragraph" w:styleId="Nadpis3">
    <w:name w:val="Heading 3"/>
    <w:basedOn w:val="Normal"/>
    <w:next w:val="Normal"/>
    <w:qFormat/>
    <w:rsid w:val="008c1c37"/>
    <w:pPr>
      <w:keepNext w:val="true"/>
      <w:outlineLvl w:val="2"/>
    </w:pPr>
    <w:rPr>
      <w:b/>
      <w:i/>
      <w:sz w:val="18"/>
    </w:rPr>
  </w:style>
  <w:style w:type="paragraph" w:styleId="Nadpis4">
    <w:name w:val="Heading 4"/>
    <w:basedOn w:val="Normal"/>
    <w:next w:val="Normal"/>
    <w:qFormat/>
    <w:rsid w:val="008c1c37"/>
    <w:pPr>
      <w:keepNext w:val="true"/>
      <w:outlineLvl w:val="3"/>
    </w:pPr>
    <w:rPr>
      <w:b/>
    </w:rPr>
  </w:style>
  <w:style w:type="paragraph" w:styleId="Nadpis5">
    <w:name w:val="Heading 5"/>
    <w:basedOn w:val="Normal"/>
    <w:next w:val="Normal"/>
    <w:qFormat/>
    <w:rsid w:val="008c1c37"/>
    <w:pPr>
      <w:keepNext w:val="true"/>
      <w:outlineLvl w:val="4"/>
    </w:pPr>
    <w:rPr>
      <w:b/>
      <w:sz w:val="18"/>
    </w:rPr>
  </w:style>
  <w:style w:type="paragraph" w:styleId="Nadpis6">
    <w:name w:val="Heading 6"/>
    <w:basedOn w:val="Normal"/>
    <w:next w:val="Normal"/>
    <w:qFormat/>
    <w:rsid w:val="008c1c37"/>
    <w:pPr>
      <w:keepNext w:val="true"/>
      <w:outlineLvl w:val="5"/>
    </w:pPr>
    <w:rPr>
      <w:b/>
      <w:sz w:val="16"/>
    </w:rPr>
  </w:style>
  <w:style w:type="paragraph" w:styleId="Nadpis7">
    <w:name w:val="Heading 7"/>
    <w:basedOn w:val="Normal"/>
    <w:next w:val="Normal"/>
    <w:qFormat/>
    <w:rsid w:val="008c1c37"/>
    <w:pPr>
      <w:keepNext w:val="true"/>
      <w:outlineLvl w:val="6"/>
    </w:pPr>
    <w:rPr>
      <w:i/>
      <w:sz w:val="18"/>
    </w:rPr>
  </w:style>
  <w:style w:type="paragraph" w:styleId="Nadpis8">
    <w:name w:val="Heading 8"/>
    <w:basedOn w:val="Normal"/>
    <w:next w:val="Normal"/>
    <w:qFormat/>
    <w:rsid w:val="008c1c37"/>
    <w:pPr>
      <w:keepNext w:val="true"/>
      <w:outlineLvl w:val="7"/>
    </w:pPr>
    <w:rPr>
      <w:sz w:val="32"/>
    </w:rPr>
  </w:style>
  <w:style w:type="paragraph" w:styleId="Nadpis9">
    <w:name w:val="Heading 9"/>
    <w:basedOn w:val="Normal"/>
    <w:next w:val="Normal"/>
    <w:qFormat/>
    <w:rsid w:val="008c1c37"/>
    <w:pPr>
      <w:keepNext w:val="true"/>
      <w:outlineLvl w:val="8"/>
    </w:pPr>
    <w:rPr>
      <w:rFonts w:ascii="Ottawa" w:hAnsi="Ottawa"/>
      <w:b/>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c1c37"/>
    <w:rPr/>
  </w:style>
  <w:style w:type="character" w:styleId="Sb01" w:customStyle="1">
    <w:name w:val="sb01"/>
    <w:basedOn w:val="DefaultParagraphFont"/>
    <w:qFormat/>
    <w:rsid w:val="008423bd"/>
    <w:rPr>
      <w:b w:val="false"/>
      <w:bCs w:val="false"/>
      <w:sz w:val="36"/>
      <w:szCs w:val="36"/>
    </w:rPr>
  </w:style>
  <w:style w:type="character" w:styleId="ProsttextChar" w:customStyle="1">
    <w:name w:val="Prostý text Char"/>
    <w:basedOn w:val="DefaultParagraphFont"/>
    <w:link w:val="Prosttext"/>
    <w:uiPriority w:val="99"/>
    <w:qFormat/>
    <w:rsid w:val="00c67d88"/>
    <w:rPr>
      <w:rFonts w:ascii="Courier New" w:hAnsi="Courier New" w:cs="Courier New"/>
    </w:rPr>
  </w:style>
  <w:style w:type="character" w:styleId="Notreadable" w:customStyle="1">
    <w:name w:val="not_readable"/>
    <w:basedOn w:val="DefaultParagraphFont"/>
    <w:qFormat/>
    <w:rsid w:val="00c55aa1"/>
    <w:rPr/>
  </w:style>
  <w:style w:type="character" w:styleId="Internetovodkaz">
    <w:name w:val="Internetový odkaz"/>
    <w:basedOn w:val="DefaultParagraphFont"/>
    <w:uiPriority w:val="99"/>
    <w:unhideWhenUsed/>
    <w:rsid w:val="00981be4"/>
    <w:rPr>
      <w:color w:val="0000FF"/>
      <w:u w:val="single"/>
    </w:rPr>
  </w:style>
  <w:style w:type="character" w:styleId="UnresolvedMention">
    <w:name w:val="Unresolved Mention"/>
    <w:basedOn w:val="DefaultParagraphFont"/>
    <w:uiPriority w:val="99"/>
    <w:semiHidden/>
    <w:unhideWhenUsed/>
    <w:qFormat/>
    <w:rsid w:val="00981be4"/>
    <w:rPr>
      <w:color w:val="605E5C"/>
      <w:shd w:fill="E1DFDD" w:val="clear"/>
    </w:rPr>
  </w:style>
  <w:style w:type="character" w:styleId="Navtveninternetovodkaz">
    <w:name w:val="Navštívený internetový odkaz"/>
    <w:basedOn w:val="DefaultParagraphFont"/>
    <w:semiHidden/>
    <w:unhideWhenUsed/>
    <w:rsid w:val="00981be4"/>
    <w:rPr>
      <w:color w:val="800080" w:themeColor="followedHyperlink"/>
      <w:u w:val="single"/>
    </w:rPr>
  </w:style>
  <w:style w:type="character" w:styleId="Strong">
    <w:name w:val="Strong"/>
    <w:basedOn w:val="DefaultParagraphFont"/>
    <w:uiPriority w:val="22"/>
    <w:qFormat/>
    <w:rsid w:val="000d1995"/>
    <w:rPr>
      <w:b/>
      <w:bCs/>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rsid w:val="008c1c37"/>
    <w:pPr/>
    <w:rPr>
      <w:color w:val="000000"/>
      <w:sz w:val="28"/>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rsid w:val="008c1c37"/>
    <w:pPr>
      <w:tabs>
        <w:tab w:val="clear" w:pos="708"/>
        <w:tab w:val="center" w:pos="4536" w:leader="none"/>
        <w:tab w:val="right" w:pos="9072" w:leader="none"/>
      </w:tabs>
    </w:pPr>
    <w:rPr/>
  </w:style>
  <w:style w:type="paragraph" w:styleId="Zpat">
    <w:name w:val="Footer"/>
    <w:basedOn w:val="Normal"/>
    <w:rsid w:val="008c1c37"/>
    <w:pPr>
      <w:tabs>
        <w:tab w:val="clear" w:pos="708"/>
        <w:tab w:val="center" w:pos="4536" w:leader="none"/>
        <w:tab w:val="right" w:pos="9072" w:leader="none"/>
      </w:tabs>
    </w:pPr>
    <w:rPr/>
  </w:style>
  <w:style w:type="paragraph" w:styleId="Prosttext1" w:customStyle="1">
    <w:name w:val="Prostý text1"/>
    <w:basedOn w:val="Normal"/>
    <w:qFormat/>
    <w:rsid w:val="008c1c37"/>
    <w:pPr/>
    <w:rPr>
      <w:rFonts w:ascii="Courier New" w:hAnsi="Courier New"/>
    </w:rPr>
  </w:style>
  <w:style w:type="paragraph" w:styleId="Zkladntext21" w:customStyle="1">
    <w:name w:val="Základní text 21"/>
    <w:basedOn w:val="Normal"/>
    <w:qFormat/>
    <w:rsid w:val="008c1c37"/>
    <w:pPr>
      <w:pBdr>
        <w:top w:val="double" w:sz="6" w:space="1" w:color="000000"/>
        <w:left w:val="double" w:sz="6" w:space="1" w:color="000000"/>
        <w:bottom w:val="double" w:sz="6" w:space="1" w:color="000000"/>
        <w:right w:val="double" w:sz="6" w:space="1" w:color="000000"/>
      </w:pBdr>
      <w:spacing w:lineRule="atLeast" w:line="240"/>
    </w:pPr>
    <w:rPr>
      <w:b/>
      <w:sz w:val="24"/>
    </w:rPr>
  </w:style>
  <w:style w:type="paragraph" w:styleId="Zkladntext31" w:customStyle="1">
    <w:name w:val="Základní text 31"/>
    <w:basedOn w:val="Normal"/>
    <w:qFormat/>
    <w:rsid w:val="008c1c37"/>
    <w:pPr/>
    <w:rPr>
      <w:sz w:val="18"/>
    </w:rPr>
  </w:style>
  <w:style w:type="paragraph" w:styleId="Zkladntext22" w:customStyle="1">
    <w:name w:val="Základní text 22"/>
    <w:basedOn w:val="Normal"/>
    <w:qFormat/>
    <w:rsid w:val="008c1c37"/>
    <w:pPr/>
    <w:rPr>
      <w:b/>
      <w:sz w:val="18"/>
    </w:rPr>
  </w:style>
  <w:style w:type="paragraph" w:styleId="Zkladntext32" w:customStyle="1">
    <w:name w:val="Základní text 32"/>
    <w:basedOn w:val="Normal"/>
    <w:qFormat/>
    <w:rsid w:val="008c1c37"/>
    <w:pPr/>
    <w:rPr>
      <w:b/>
      <w:i/>
      <w:sz w:val="18"/>
    </w:rPr>
  </w:style>
  <w:style w:type="paragraph" w:styleId="Text" w:customStyle="1">
    <w:name w:val="Text"/>
    <w:basedOn w:val="Normal"/>
    <w:qFormat/>
    <w:rsid w:val="008c1c37"/>
    <w:pPr>
      <w:spacing w:before="120" w:after="0"/>
      <w:ind w:firstLine="851"/>
      <w:jc w:val="both"/>
    </w:pPr>
    <w:rPr>
      <w:spacing w:val="8"/>
      <w:sz w:val="24"/>
    </w:rPr>
  </w:style>
  <w:style w:type="paragraph" w:styleId="Prosttext2" w:customStyle="1">
    <w:name w:val="Prostý text2"/>
    <w:basedOn w:val="Normal"/>
    <w:qFormat/>
    <w:rsid w:val="008c1c37"/>
    <w:pPr/>
    <w:rPr>
      <w:rFonts w:ascii="Courier New" w:hAnsi="Courier New"/>
    </w:rPr>
  </w:style>
  <w:style w:type="paragraph" w:styleId="Nzev">
    <w:name w:val="Title"/>
    <w:basedOn w:val="Normal"/>
    <w:qFormat/>
    <w:rsid w:val="008c1c37"/>
    <w:pPr>
      <w:jc w:val="center"/>
    </w:pPr>
    <w:rPr>
      <w:sz w:val="28"/>
    </w:rPr>
  </w:style>
  <w:style w:type="paragraph" w:styleId="PlainText">
    <w:name w:val="Plain Text"/>
    <w:basedOn w:val="Normal"/>
    <w:link w:val="ProsttextChar"/>
    <w:uiPriority w:val="99"/>
    <w:qFormat/>
    <w:rsid w:val="00334950"/>
    <w:pPr>
      <w:overflowPunct w:val="false"/>
      <w:textAlignment w:val="auto"/>
    </w:pPr>
    <w:rPr>
      <w:rFonts w:ascii="Courier New" w:hAnsi="Courier New" w:cs="Courier New"/>
    </w:rPr>
  </w:style>
  <w:style w:type="paragraph" w:styleId="DefinitionTerm" w:customStyle="1">
    <w:name w:val="Definition Term"/>
    <w:basedOn w:val="Normal"/>
    <w:next w:val="Normal"/>
    <w:qFormat/>
    <w:rsid w:val="00334950"/>
    <w:pPr>
      <w:widowControl w:val="false"/>
    </w:pPr>
    <w:rPr>
      <w:sz w:val="24"/>
    </w:rPr>
  </w:style>
  <w:style w:type="paragraph" w:styleId="ListParagraph">
    <w:name w:val="List Paragraph"/>
    <w:basedOn w:val="Normal"/>
    <w:uiPriority w:val="34"/>
    <w:qFormat/>
    <w:rsid w:val="00341418"/>
    <w:pPr>
      <w:spacing w:before="0" w:after="0"/>
      <w:ind w:left="720" w:hanging="0"/>
      <w:contextualSpacing/>
    </w:pPr>
    <w:rPr/>
  </w:style>
  <w:style w:type="paragraph" w:styleId="Obsahrmce">
    <w:name w:val="Obsah rámce"/>
    <w:basedOn w:val="Normal"/>
    <w:qFormat/>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mouchnice.cz/" TargetMode="External"/><Relationship Id="rId3" Type="http://schemas.openxmlformats.org/officeDocument/2006/relationships/hyperlink" Target="http://www.msmouchnice.cz/" TargetMode="External"/><Relationship Id="rId4" Type="http://schemas.openxmlformats.org/officeDocument/2006/relationships/hyperlink" Target="http://www.msmouchnice.cz/" TargetMode="External"/><Relationship Id="rId5" Type="http://schemas.openxmlformats.org/officeDocument/2006/relationships/hyperlink" Target="http://www.msmouchnice.cz/"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LibreOffice/6.4.0.3$Windows_X86_64 LibreOffice_project/b0a288ab3d2d4774cb44b62f04d5d28733ac6df8</Application>
  <Pages>9</Pages>
  <Words>2284</Words>
  <Characters>13723</Characters>
  <CharactersWithSpaces>16203</CharactersWithSpaces>
  <Paragraphs>263</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2022-01-10T14:36:00Z</dcterms:created>
  <dc:creator>PaedDr. Jan Mikáč</dc:creator>
  <dc:description/>
  <dc:language>cs-CZ</dc:language>
  <cp:lastModifiedBy/>
  <cp:lastPrinted>2004-09-09T12:04:00Z</cp:lastPrinted>
  <dcterms:modified xsi:type="dcterms:W3CDTF">2023-08-09T19:46:10Z</dcterms:modified>
  <cp:revision>8</cp:revision>
  <dc:subject/>
  <dc:title>Směrnice 56 - informace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Kartotéka - směrnice</vt:lpwstr>
  </property>
</Properties>
</file>